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8A" w:rsidRPr="000813B2" w:rsidRDefault="00FE558A" w:rsidP="004C61BA">
      <w:pPr>
        <w:tabs>
          <w:tab w:val="left" w:pos="709"/>
          <w:tab w:val="left" w:pos="8520"/>
        </w:tabs>
        <w:spacing w:line="360" w:lineRule="exact"/>
        <w:jc w:val="center"/>
        <w:textDirection w:val="lrTbV"/>
        <w:rPr>
          <w:rFonts w:ascii="標楷體" w:eastAsia="標楷體" w:hAnsi="標楷體"/>
          <w:b/>
          <w:bCs/>
          <w:sz w:val="36"/>
          <w:szCs w:val="36"/>
        </w:rPr>
      </w:pPr>
      <w:bookmarkStart w:id="0" w:name="OLE_LINK1"/>
      <w:r w:rsidRPr="000813B2">
        <w:rPr>
          <w:rFonts w:ascii="標楷體" w:eastAsia="標楷體" w:hAnsi="標楷體" w:hint="eastAsia"/>
          <w:b/>
          <w:bCs/>
          <w:sz w:val="36"/>
          <w:szCs w:val="36"/>
        </w:rPr>
        <w:t>國立</w:t>
      </w:r>
      <w:proofErr w:type="gramStart"/>
      <w:r w:rsidRPr="000813B2">
        <w:rPr>
          <w:rFonts w:ascii="標楷體" w:eastAsia="標楷體" w:hAnsi="標楷體" w:hint="eastAsia"/>
          <w:b/>
          <w:bCs/>
          <w:sz w:val="36"/>
          <w:szCs w:val="36"/>
        </w:rPr>
        <w:t>臺</w:t>
      </w:r>
      <w:proofErr w:type="gramEnd"/>
      <w:r w:rsidRPr="000813B2">
        <w:rPr>
          <w:rFonts w:ascii="標楷體" w:eastAsia="標楷體" w:hAnsi="標楷體" w:hint="eastAsia"/>
          <w:b/>
          <w:bCs/>
          <w:sz w:val="36"/>
          <w:szCs w:val="36"/>
        </w:rPr>
        <w:t>北商業大學桃園校</w:t>
      </w:r>
      <w:proofErr w:type="gramStart"/>
      <w:r w:rsidRPr="000813B2">
        <w:rPr>
          <w:rFonts w:ascii="標楷體" w:eastAsia="標楷體" w:hAnsi="標楷體" w:hint="eastAsia"/>
          <w:b/>
          <w:bCs/>
          <w:sz w:val="36"/>
          <w:szCs w:val="36"/>
        </w:rPr>
        <w:t>區汽、</w:t>
      </w:r>
      <w:proofErr w:type="gramEnd"/>
      <w:r w:rsidRPr="000813B2">
        <w:rPr>
          <w:rFonts w:ascii="標楷體" w:eastAsia="標楷體" w:hAnsi="標楷體" w:hint="eastAsia"/>
          <w:b/>
          <w:bCs/>
          <w:sz w:val="36"/>
          <w:szCs w:val="36"/>
        </w:rPr>
        <w:t>機停車管理暨收費要點</w:t>
      </w:r>
    </w:p>
    <w:bookmarkEnd w:id="0"/>
    <w:p w:rsidR="00FE558A" w:rsidRPr="00FE558A" w:rsidRDefault="00FE558A" w:rsidP="004C61BA">
      <w:pPr>
        <w:snapToGrid w:val="0"/>
        <w:spacing w:line="360" w:lineRule="exact"/>
        <w:jc w:val="right"/>
        <w:rPr>
          <w:rFonts w:ascii="標楷體" w:eastAsia="標楷體" w:hAnsi="標楷體"/>
          <w:sz w:val="16"/>
          <w:szCs w:val="16"/>
        </w:rPr>
      </w:pPr>
      <w:r w:rsidRPr="00FE558A">
        <w:rPr>
          <w:rFonts w:ascii="標楷體" w:eastAsia="標楷體" w:hAnsi="標楷體"/>
          <w:sz w:val="16"/>
          <w:szCs w:val="16"/>
        </w:rPr>
        <w:t>10</w:t>
      </w:r>
      <w:r w:rsidRPr="00FE558A">
        <w:rPr>
          <w:rFonts w:ascii="標楷體" w:eastAsia="標楷體" w:hAnsi="標楷體" w:hint="eastAsia"/>
          <w:sz w:val="16"/>
          <w:szCs w:val="16"/>
        </w:rPr>
        <w:t>4年8月13日本校</w:t>
      </w:r>
      <w:r w:rsidRPr="00FE558A">
        <w:rPr>
          <w:rFonts w:ascii="標楷體" w:eastAsia="標楷體" w:hAnsi="標楷體"/>
          <w:sz w:val="16"/>
          <w:szCs w:val="16"/>
        </w:rPr>
        <w:t>10</w:t>
      </w:r>
      <w:r w:rsidRPr="00FE558A">
        <w:rPr>
          <w:rFonts w:ascii="標楷體" w:eastAsia="標楷體" w:hAnsi="標楷體" w:hint="eastAsia"/>
          <w:sz w:val="16"/>
          <w:szCs w:val="16"/>
        </w:rPr>
        <w:t>4學年度第1學期第1次行政會議修正通過</w:t>
      </w:r>
    </w:p>
    <w:p w:rsidR="00FE558A" w:rsidRDefault="00FE558A" w:rsidP="004C61BA">
      <w:pPr>
        <w:tabs>
          <w:tab w:val="left" w:pos="426"/>
        </w:tabs>
        <w:snapToGrid w:val="0"/>
        <w:spacing w:line="360" w:lineRule="exact"/>
        <w:jc w:val="right"/>
        <w:rPr>
          <w:rFonts w:ascii="標楷體" w:eastAsia="標楷體" w:hAnsi="標楷體"/>
          <w:sz w:val="16"/>
          <w:szCs w:val="16"/>
        </w:rPr>
      </w:pPr>
      <w:r w:rsidRPr="00FE558A">
        <w:rPr>
          <w:rFonts w:ascii="標楷體" w:eastAsia="標楷體" w:hAnsi="標楷體" w:hint="eastAsia"/>
          <w:sz w:val="16"/>
          <w:szCs w:val="16"/>
        </w:rPr>
        <w:t>105年6月16日本校104學年度第2學期第9次行政會議修正通過</w:t>
      </w:r>
    </w:p>
    <w:p w:rsidR="001A53DE" w:rsidRPr="001A53DE" w:rsidRDefault="001A53DE" w:rsidP="001A53DE">
      <w:pPr>
        <w:tabs>
          <w:tab w:val="left" w:pos="426"/>
        </w:tabs>
        <w:snapToGrid w:val="0"/>
        <w:spacing w:line="360" w:lineRule="exact"/>
        <w:jc w:val="right"/>
        <w:rPr>
          <w:rFonts w:ascii="標楷體" w:eastAsia="標楷體" w:hAnsi="標楷體"/>
          <w:sz w:val="16"/>
          <w:szCs w:val="16"/>
        </w:rPr>
      </w:pPr>
      <w:r>
        <w:rPr>
          <w:rFonts w:ascii="標楷體" w:eastAsia="標楷體" w:hAnsi="標楷體" w:hint="eastAsia"/>
          <w:sz w:val="16"/>
          <w:szCs w:val="16"/>
        </w:rPr>
        <w:t>108</w:t>
      </w:r>
      <w:r w:rsidRPr="001A53DE">
        <w:rPr>
          <w:rFonts w:ascii="標楷體" w:eastAsia="標楷體" w:hAnsi="標楷體" w:hint="eastAsia"/>
          <w:sz w:val="16"/>
          <w:szCs w:val="16"/>
        </w:rPr>
        <w:t>年</w:t>
      </w:r>
      <w:r>
        <w:rPr>
          <w:rFonts w:ascii="標楷體" w:eastAsia="標楷體" w:hAnsi="標楷體" w:hint="eastAsia"/>
          <w:sz w:val="16"/>
          <w:szCs w:val="16"/>
        </w:rPr>
        <w:t>5</w:t>
      </w:r>
      <w:r w:rsidRPr="001A53DE">
        <w:rPr>
          <w:rFonts w:ascii="標楷體" w:eastAsia="標楷體" w:hAnsi="標楷體" w:hint="eastAsia"/>
          <w:sz w:val="16"/>
          <w:szCs w:val="16"/>
        </w:rPr>
        <w:t>月</w:t>
      </w:r>
      <w:r>
        <w:rPr>
          <w:rFonts w:ascii="標楷體" w:eastAsia="標楷體" w:hAnsi="標楷體" w:hint="eastAsia"/>
          <w:sz w:val="16"/>
          <w:szCs w:val="16"/>
        </w:rPr>
        <w:t>23</w:t>
      </w:r>
      <w:r w:rsidRPr="001A53DE">
        <w:rPr>
          <w:rFonts w:ascii="標楷體" w:eastAsia="標楷體" w:hAnsi="標楷體" w:hint="eastAsia"/>
          <w:sz w:val="16"/>
          <w:szCs w:val="16"/>
        </w:rPr>
        <w:t>日本校</w:t>
      </w:r>
      <w:r>
        <w:rPr>
          <w:rFonts w:ascii="標楷體" w:eastAsia="標楷體" w:hAnsi="標楷體" w:hint="eastAsia"/>
          <w:sz w:val="16"/>
          <w:szCs w:val="16"/>
        </w:rPr>
        <w:t>107</w:t>
      </w:r>
      <w:r w:rsidRPr="001A53DE">
        <w:rPr>
          <w:rFonts w:ascii="標楷體" w:eastAsia="標楷體" w:hAnsi="標楷體" w:hint="eastAsia"/>
          <w:sz w:val="16"/>
          <w:szCs w:val="16"/>
        </w:rPr>
        <w:t>學年度第2學期第</w:t>
      </w:r>
      <w:r>
        <w:rPr>
          <w:rFonts w:ascii="標楷體" w:eastAsia="標楷體" w:hAnsi="標楷體" w:hint="eastAsia"/>
          <w:sz w:val="16"/>
          <w:szCs w:val="16"/>
        </w:rPr>
        <w:t>7</w:t>
      </w:r>
      <w:r w:rsidRPr="001A53DE">
        <w:rPr>
          <w:rFonts w:ascii="標楷體" w:eastAsia="標楷體" w:hAnsi="標楷體" w:hint="eastAsia"/>
          <w:sz w:val="16"/>
          <w:szCs w:val="16"/>
        </w:rPr>
        <w:t>次行政會議修正通過</w:t>
      </w:r>
    </w:p>
    <w:p w:rsidR="007B68EA" w:rsidRPr="0030504C" w:rsidRDefault="009077F3" w:rsidP="004C61BA">
      <w:pPr>
        <w:tabs>
          <w:tab w:val="left" w:pos="426"/>
        </w:tabs>
        <w:spacing w:line="360" w:lineRule="exact"/>
        <w:ind w:left="485" w:hangingChars="202" w:hanging="485"/>
        <w:rPr>
          <w:rFonts w:ascii="標楷體" w:eastAsia="標楷體" w:hAnsi="標楷體"/>
          <w:szCs w:val="28"/>
        </w:rPr>
      </w:pPr>
      <w:r>
        <w:rPr>
          <w:rFonts w:ascii="標楷體" w:eastAsia="標楷體" w:hAnsi="標楷體" w:hint="eastAsia"/>
          <w:szCs w:val="28"/>
        </w:rPr>
        <w:t>一</w:t>
      </w:r>
      <w:r w:rsidR="00841185" w:rsidRPr="0030504C">
        <w:rPr>
          <w:rFonts w:ascii="標楷體" w:eastAsia="標楷體" w:hAnsi="標楷體" w:hint="eastAsia"/>
          <w:szCs w:val="28"/>
        </w:rPr>
        <w:t>、</w:t>
      </w:r>
      <w:r w:rsidR="00FE558A" w:rsidRPr="0030504C">
        <w:rPr>
          <w:rFonts w:ascii="標楷體" w:eastAsia="標楷體" w:hAnsi="標楷體" w:hint="eastAsia"/>
          <w:szCs w:val="28"/>
        </w:rPr>
        <w:t>為加強本校桃園校區停車管理及增加校務基金收入，並維護本校</w:t>
      </w:r>
      <w:proofErr w:type="gramStart"/>
      <w:r w:rsidR="00FE558A" w:rsidRPr="0030504C">
        <w:rPr>
          <w:rFonts w:ascii="標楷體" w:eastAsia="標楷體" w:hAnsi="標楷體" w:hint="eastAsia"/>
          <w:szCs w:val="28"/>
        </w:rPr>
        <w:t>校</w:t>
      </w:r>
      <w:proofErr w:type="gramEnd"/>
      <w:r w:rsidR="00FE558A" w:rsidRPr="0030504C">
        <w:rPr>
          <w:rFonts w:ascii="標楷體" w:eastAsia="標楷體" w:hAnsi="標楷體" w:hint="eastAsia"/>
          <w:szCs w:val="28"/>
        </w:rPr>
        <w:t>區安寧秩序及行人安全，特訂定本規定。</w:t>
      </w:r>
    </w:p>
    <w:p w:rsidR="00FE558A" w:rsidRPr="0030504C" w:rsidRDefault="009077F3" w:rsidP="004C61BA">
      <w:pPr>
        <w:tabs>
          <w:tab w:val="left" w:pos="426"/>
        </w:tabs>
        <w:spacing w:line="360" w:lineRule="exact"/>
        <w:rPr>
          <w:rFonts w:ascii="標楷體" w:eastAsia="標楷體" w:hAnsi="標楷體"/>
          <w:szCs w:val="28"/>
        </w:rPr>
      </w:pPr>
      <w:r>
        <w:rPr>
          <w:rFonts w:ascii="標楷體" w:eastAsia="標楷體" w:hAnsi="標楷體" w:hint="eastAsia"/>
          <w:szCs w:val="28"/>
        </w:rPr>
        <w:t>二</w:t>
      </w:r>
      <w:r w:rsidR="00841185" w:rsidRPr="0030504C">
        <w:rPr>
          <w:rFonts w:ascii="標楷體" w:eastAsia="標楷體" w:hAnsi="標楷體" w:hint="eastAsia"/>
          <w:szCs w:val="28"/>
        </w:rPr>
        <w:t>、</w:t>
      </w:r>
      <w:r w:rsidR="00FE558A" w:rsidRPr="0030504C">
        <w:rPr>
          <w:rFonts w:ascii="標楷體" w:eastAsia="標楷體" w:hAnsi="標楷體" w:hint="eastAsia"/>
          <w:szCs w:val="28"/>
        </w:rPr>
        <w:t>桃園校區停車場位置：</w:t>
      </w:r>
    </w:p>
    <w:p w:rsidR="00FE558A" w:rsidRPr="0030504C" w:rsidRDefault="009077F3" w:rsidP="004C61BA">
      <w:pPr>
        <w:tabs>
          <w:tab w:val="left" w:pos="426"/>
        </w:tabs>
        <w:spacing w:line="360" w:lineRule="exact"/>
        <w:ind w:firstLineChars="202" w:firstLine="485"/>
        <w:rPr>
          <w:rFonts w:ascii="標楷體" w:eastAsia="標楷體"/>
          <w:szCs w:val="28"/>
        </w:rPr>
      </w:pPr>
      <w:r>
        <w:rPr>
          <w:rFonts w:ascii="標楷體" w:eastAsia="標楷體" w:hint="eastAsia"/>
          <w:szCs w:val="28"/>
        </w:rPr>
        <w:t>(</w:t>
      </w:r>
      <w:proofErr w:type="gramStart"/>
      <w:r>
        <w:rPr>
          <w:rFonts w:ascii="標楷體" w:eastAsia="標楷體" w:hint="eastAsia"/>
          <w:szCs w:val="28"/>
        </w:rPr>
        <w:t>一</w:t>
      </w:r>
      <w:proofErr w:type="gramEnd"/>
      <w:r>
        <w:rPr>
          <w:rFonts w:ascii="標楷體" w:eastAsia="標楷體" w:hint="eastAsia"/>
          <w:szCs w:val="28"/>
        </w:rPr>
        <w:t>)</w:t>
      </w:r>
      <w:r w:rsidR="00FE558A" w:rsidRPr="0030504C">
        <w:rPr>
          <w:rFonts w:ascii="標楷體" w:eastAsia="標楷體" w:hint="eastAsia"/>
          <w:szCs w:val="28"/>
        </w:rPr>
        <w:t>弘毅樓地下停車場(室內)。</w:t>
      </w:r>
    </w:p>
    <w:p w:rsidR="00FE558A" w:rsidRPr="0030504C" w:rsidRDefault="009077F3" w:rsidP="004C61BA">
      <w:pPr>
        <w:tabs>
          <w:tab w:val="left" w:pos="426"/>
        </w:tabs>
        <w:spacing w:line="360" w:lineRule="exact"/>
        <w:ind w:firstLineChars="202" w:firstLine="485"/>
        <w:rPr>
          <w:rFonts w:ascii="標楷體" w:eastAsia="標楷體"/>
          <w:szCs w:val="28"/>
        </w:rPr>
      </w:pPr>
      <w:r>
        <w:rPr>
          <w:rFonts w:ascii="標楷體" w:eastAsia="標楷體" w:hint="eastAsia"/>
          <w:szCs w:val="28"/>
        </w:rPr>
        <w:t>(</w:t>
      </w:r>
      <w:r w:rsidR="00B94957" w:rsidRPr="0030504C">
        <w:rPr>
          <w:rFonts w:ascii="標楷體" w:eastAsia="標楷體" w:hint="eastAsia"/>
          <w:szCs w:val="28"/>
        </w:rPr>
        <w:t>二</w:t>
      </w:r>
      <w:r>
        <w:rPr>
          <w:rFonts w:ascii="標楷體" w:eastAsia="標楷體" w:hint="eastAsia"/>
          <w:szCs w:val="28"/>
        </w:rPr>
        <w:t>)</w:t>
      </w:r>
      <w:r w:rsidR="00FE558A" w:rsidRPr="0030504C">
        <w:rPr>
          <w:rFonts w:ascii="標楷體" w:eastAsia="標楷體" w:hint="eastAsia"/>
          <w:szCs w:val="28"/>
        </w:rPr>
        <w:t>北商</w:t>
      </w:r>
      <w:proofErr w:type="gramStart"/>
      <w:r w:rsidR="00FE558A" w:rsidRPr="0030504C">
        <w:rPr>
          <w:rFonts w:ascii="標楷體" w:eastAsia="標楷體" w:hint="eastAsia"/>
          <w:szCs w:val="28"/>
        </w:rPr>
        <w:t>學舍地下</w:t>
      </w:r>
      <w:proofErr w:type="gramEnd"/>
      <w:r w:rsidR="00FE558A" w:rsidRPr="0030504C">
        <w:rPr>
          <w:rFonts w:ascii="標楷體" w:eastAsia="標楷體" w:hint="eastAsia"/>
          <w:szCs w:val="28"/>
        </w:rPr>
        <w:t>停車場(室內)。</w:t>
      </w:r>
    </w:p>
    <w:p w:rsidR="00FE558A" w:rsidRPr="0030504C" w:rsidRDefault="009077F3" w:rsidP="004C61BA">
      <w:pPr>
        <w:spacing w:line="360" w:lineRule="exact"/>
        <w:ind w:firstLineChars="202" w:firstLine="485"/>
        <w:textDirection w:val="lrTbV"/>
        <w:rPr>
          <w:rFonts w:ascii="標楷體" w:eastAsia="標楷體"/>
          <w:szCs w:val="28"/>
        </w:rPr>
      </w:pPr>
      <w:r>
        <w:rPr>
          <w:rFonts w:ascii="標楷體" w:eastAsia="標楷體" w:hint="eastAsia"/>
          <w:szCs w:val="28"/>
        </w:rPr>
        <w:t>(</w:t>
      </w:r>
      <w:r w:rsidR="00B94957" w:rsidRPr="0030504C">
        <w:rPr>
          <w:rFonts w:ascii="標楷體" w:eastAsia="標楷體" w:hint="eastAsia"/>
          <w:szCs w:val="28"/>
        </w:rPr>
        <w:t>三</w:t>
      </w:r>
      <w:r>
        <w:rPr>
          <w:rFonts w:ascii="標楷體" w:eastAsia="標楷體" w:hint="eastAsia"/>
          <w:szCs w:val="28"/>
        </w:rPr>
        <w:t>)</w:t>
      </w:r>
      <w:r w:rsidR="00FE558A" w:rsidRPr="0030504C">
        <w:rPr>
          <w:rFonts w:ascii="標楷體" w:eastAsia="標楷體" w:hint="eastAsia"/>
          <w:szCs w:val="28"/>
        </w:rPr>
        <w:t>環校道路停車場(室外)。</w:t>
      </w:r>
    </w:p>
    <w:p w:rsidR="00FE558A" w:rsidRPr="001A53DE" w:rsidRDefault="009077F3" w:rsidP="004C61BA">
      <w:pPr>
        <w:spacing w:line="360" w:lineRule="exact"/>
        <w:ind w:firstLineChars="202" w:firstLine="485"/>
        <w:textDirection w:val="lrTbV"/>
        <w:rPr>
          <w:rFonts w:ascii="標楷體" w:eastAsia="標楷體"/>
          <w:szCs w:val="28"/>
        </w:rPr>
      </w:pPr>
      <w:r w:rsidRPr="001A53DE">
        <w:rPr>
          <w:rFonts w:ascii="標楷體" w:eastAsia="標楷體" w:hint="eastAsia"/>
          <w:szCs w:val="28"/>
        </w:rPr>
        <w:t>(</w:t>
      </w:r>
      <w:r w:rsidR="00B94957" w:rsidRPr="001A53DE">
        <w:rPr>
          <w:rFonts w:ascii="標楷體" w:eastAsia="標楷體" w:hint="eastAsia"/>
          <w:szCs w:val="28"/>
        </w:rPr>
        <w:t>四</w:t>
      </w:r>
      <w:r w:rsidRPr="001A53DE">
        <w:rPr>
          <w:rFonts w:ascii="標楷體" w:eastAsia="標楷體" w:hint="eastAsia"/>
          <w:szCs w:val="28"/>
        </w:rPr>
        <w:t>)</w:t>
      </w:r>
      <w:r w:rsidR="00FE558A" w:rsidRPr="001A53DE">
        <w:rPr>
          <w:rFonts w:ascii="標楷體" w:eastAsia="標楷體" w:hint="eastAsia"/>
          <w:szCs w:val="28"/>
        </w:rPr>
        <w:t>北</w:t>
      </w:r>
      <w:proofErr w:type="gramStart"/>
      <w:r w:rsidR="00FE558A" w:rsidRPr="001A53DE">
        <w:rPr>
          <w:rFonts w:ascii="標楷體" w:eastAsia="標楷體" w:hint="eastAsia"/>
          <w:szCs w:val="28"/>
        </w:rPr>
        <w:t>商學舍南側</w:t>
      </w:r>
      <w:proofErr w:type="gramEnd"/>
      <w:r w:rsidR="00FE558A" w:rsidRPr="001A53DE">
        <w:rPr>
          <w:rFonts w:ascii="標楷體" w:eastAsia="標楷體" w:hint="eastAsia"/>
          <w:szCs w:val="28"/>
        </w:rPr>
        <w:t>停車場(室外)。</w:t>
      </w:r>
    </w:p>
    <w:p w:rsidR="00091474" w:rsidRPr="001A53DE" w:rsidRDefault="009077F3" w:rsidP="004C61BA">
      <w:pPr>
        <w:spacing w:line="360" w:lineRule="exact"/>
        <w:ind w:firstLineChars="202" w:firstLine="485"/>
        <w:textDirection w:val="lrTbV"/>
        <w:rPr>
          <w:rFonts w:ascii="標楷體" w:eastAsia="標楷體"/>
          <w:szCs w:val="28"/>
        </w:rPr>
      </w:pPr>
      <w:r w:rsidRPr="001A53DE">
        <w:rPr>
          <w:rFonts w:ascii="標楷體" w:eastAsia="標楷體" w:hint="eastAsia"/>
          <w:szCs w:val="28"/>
        </w:rPr>
        <w:t>(</w:t>
      </w:r>
      <w:r w:rsidR="00091474" w:rsidRPr="001A53DE">
        <w:rPr>
          <w:rFonts w:ascii="標楷體" w:eastAsia="標楷體" w:hint="eastAsia"/>
          <w:szCs w:val="28"/>
        </w:rPr>
        <w:t>五</w:t>
      </w:r>
      <w:r w:rsidRPr="001A53DE">
        <w:rPr>
          <w:rFonts w:ascii="標楷體" w:eastAsia="標楷體" w:hint="eastAsia"/>
          <w:szCs w:val="28"/>
        </w:rPr>
        <w:t>)</w:t>
      </w:r>
      <w:r w:rsidR="00091474" w:rsidRPr="001A53DE">
        <w:rPr>
          <w:rFonts w:ascii="標楷體" w:eastAsia="標楷體" w:hint="eastAsia"/>
          <w:szCs w:val="28"/>
        </w:rPr>
        <w:t>U字型停車場(室外)。</w:t>
      </w:r>
    </w:p>
    <w:p w:rsidR="00FE558A" w:rsidRPr="001A53DE" w:rsidRDefault="009077F3" w:rsidP="004C61BA">
      <w:pPr>
        <w:spacing w:line="360" w:lineRule="exact"/>
        <w:textDirection w:val="lrTbV"/>
        <w:rPr>
          <w:rFonts w:ascii="標楷體" w:eastAsia="標楷體"/>
          <w:szCs w:val="28"/>
        </w:rPr>
      </w:pPr>
      <w:r w:rsidRPr="001A53DE">
        <w:rPr>
          <w:rFonts w:ascii="標楷體" w:eastAsia="標楷體" w:hAnsi="標楷體" w:hint="eastAsia"/>
          <w:szCs w:val="28"/>
        </w:rPr>
        <w:t>三</w:t>
      </w:r>
      <w:r w:rsidR="00841185" w:rsidRPr="001A53DE">
        <w:rPr>
          <w:rFonts w:ascii="標楷體" w:eastAsia="標楷體" w:hAnsi="標楷體" w:hint="eastAsia"/>
          <w:szCs w:val="28"/>
        </w:rPr>
        <w:t>、</w:t>
      </w:r>
      <w:r w:rsidR="00FE558A" w:rsidRPr="001A53DE">
        <w:rPr>
          <w:rFonts w:ascii="標楷體" w:eastAsia="標楷體" w:hint="eastAsia"/>
          <w:szCs w:val="28"/>
        </w:rPr>
        <w:t>停車場開放時間及開放對象：</w:t>
      </w:r>
    </w:p>
    <w:p w:rsidR="00635032" w:rsidRPr="001A53DE" w:rsidRDefault="009077F3" w:rsidP="004C61BA">
      <w:pPr>
        <w:spacing w:line="360" w:lineRule="exact"/>
        <w:ind w:leftChars="236" w:left="1051" w:hangingChars="202" w:hanging="485"/>
        <w:textDirection w:val="lrTbV"/>
        <w:rPr>
          <w:rFonts w:ascii="標楷體" w:eastAsia="標楷體"/>
          <w:szCs w:val="28"/>
        </w:rPr>
      </w:pPr>
      <w:r w:rsidRPr="001A53DE">
        <w:rPr>
          <w:rFonts w:ascii="標楷體" w:eastAsia="標楷體" w:hint="eastAsia"/>
          <w:szCs w:val="28"/>
        </w:rPr>
        <w:t>(</w:t>
      </w:r>
      <w:proofErr w:type="gramStart"/>
      <w:r w:rsidRPr="001A53DE">
        <w:rPr>
          <w:rFonts w:ascii="標楷體" w:eastAsia="標楷體" w:hint="eastAsia"/>
          <w:szCs w:val="28"/>
        </w:rPr>
        <w:t>一</w:t>
      </w:r>
      <w:proofErr w:type="gramEnd"/>
      <w:r w:rsidRPr="001A53DE">
        <w:rPr>
          <w:rFonts w:ascii="標楷體" w:eastAsia="標楷體" w:hint="eastAsia"/>
          <w:szCs w:val="28"/>
        </w:rPr>
        <w:t>)</w:t>
      </w:r>
      <w:r w:rsidR="00FE558A" w:rsidRPr="001A53DE">
        <w:rPr>
          <w:rFonts w:ascii="標楷體" w:eastAsia="標楷體" w:hint="eastAsia"/>
          <w:szCs w:val="28"/>
        </w:rPr>
        <w:t>本校全區</w:t>
      </w:r>
      <w:r w:rsidR="005856B1" w:rsidRPr="001A53DE">
        <w:rPr>
          <w:rFonts w:ascii="標楷體" w:eastAsia="標楷體" w:hint="eastAsia"/>
          <w:szCs w:val="28"/>
        </w:rPr>
        <w:t>為每日上午6</w:t>
      </w:r>
      <w:r w:rsidR="004D35C6" w:rsidRPr="001A53DE">
        <w:rPr>
          <w:rFonts w:ascii="標楷體" w:eastAsia="標楷體" w:hint="eastAsia"/>
          <w:szCs w:val="28"/>
        </w:rPr>
        <w:t>點至晚上</w:t>
      </w:r>
      <w:r w:rsidR="000A3C3F" w:rsidRPr="001A53DE">
        <w:rPr>
          <w:rFonts w:ascii="標楷體" w:eastAsia="標楷體" w:hint="eastAsia"/>
          <w:szCs w:val="28"/>
        </w:rPr>
        <w:t>10</w:t>
      </w:r>
      <w:r w:rsidR="004D35C6" w:rsidRPr="001A53DE">
        <w:rPr>
          <w:rFonts w:ascii="標楷體" w:eastAsia="標楷體" w:hint="eastAsia"/>
          <w:szCs w:val="28"/>
        </w:rPr>
        <w:t>點止，</w:t>
      </w:r>
      <w:r w:rsidR="009835EA" w:rsidRPr="001A53DE">
        <w:rPr>
          <w:rFonts w:ascii="標楷體" w:eastAsia="標楷體" w:hint="eastAsia"/>
          <w:szCs w:val="28"/>
        </w:rPr>
        <w:t>除</w:t>
      </w:r>
      <w:r w:rsidR="00FE558A" w:rsidRPr="001A53DE">
        <w:rPr>
          <w:rFonts w:ascii="標楷體" w:eastAsia="標楷體" w:hint="eastAsia"/>
          <w:szCs w:val="28"/>
        </w:rPr>
        <w:t>北商</w:t>
      </w:r>
      <w:proofErr w:type="gramStart"/>
      <w:r w:rsidR="00FE558A" w:rsidRPr="001A53DE">
        <w:rPr>
          <w:rFonts w:ascii="標楷體" w:eastAsia="標楷體" w:hint="eastAsia"/>
          <w:szCs w:val="28"/>
        </w:rPr>
        <w:t>學舍地下</w:t>
      </w:r>
      <w:proofErr w:type="gramEnd"/>
      <w:r w:rsidR="00FE558A" w:rsidRPr="001A53DE">
        <w:rPr>
          <w:rFonts w:ascii="標楷體" w:eastAsia="標楷體" w:hint="eastAsia"/>
          <w:szCs w:val="28"/>
        </w:rPr>
        <w:t>停車場為每日上午</w:t>
      </w:r>
      <w:r w:rsidR="00FE558A" w:rsidRPr="001A53DE">
        <w:rPr>
          <w:rFonts w:ascii="標楷體" w:eastAsia="標楷體"/>
          <w:szCs w:val="28"/>
        </w:rPr>
        <w:t>7</w:t>
      </w:r>
      <w:r w:rsidR="00FE558A" w:rsidRPr="001A53DE">
        <w:rPr>
          <w:rFonts w:ascii="標楷體" w:eastAsia="標楷體" w:hint="eastAsia"/>
          <w:szCs w:val="28"/>
        </w:rPr>
        <w:t>點至晚上11點止</w:t>
      </w:r>
      <w:r w:rsidR="00635032" w:rsidRPr="001A53DE">
        <w:rPr>
          <w:rFonts w:ascii="標楷體" w:eastAsia="標楷體" w:hint="eastAsia"/>
          <w:szCs w:val="28"/>
        </w:rPr>
        <w:t>。申請</w:t>
      </w:r>
      <w:r w:rsidR="00C16730" w:rsidRPr="001A53DE">
        <w:rPr>
          <w:rFonts w:ascii="標楷體" w:eastAsia="標楷體" w:hint="eastAsia"/>
          <w:szCs w:val="28"/>
        </w:rPr>
        <w:t>定期</w:t>
      </w:r>
      <w:r w:rsidR="00635032" w:rsidRPr="001A53DE">
        <w:rPr>
          <w:rFonts w:ascii="標楷體" w:eastAsia="標楷體" w:hint="eastAsia"/>
          <w:szCs w:val="28"/>
        </w:rPr>
        <w:t>停車之車輛不受開放時間限制。</w:t>
      </w:r>
    </w:p>
    <w:p w:rsidR="00635032" w:rsidRPr="001A53DE" w:rsidRDefault="009077F3" w:rsidP="004C61BA">
      <w:pPr>
        <w:spacing w:line="360" w:lineRule="exact"/>
        <w:ind w:leftChars="236" w:left="1051" w:hangingChars="202" w:hanging="485"/>
        <w:textDirection w:val="lrTbV"/>
        <w:rPr>
          <w:rFonts w:ascii="標楷體" w:eastAsia="標楷體"/>
          <w:szCs w:val="28"/>
        </w:rPr>
      </w:pPr>
      <w:r w:rsidRPr="001A53DE">
        <w:rPr>
          <w:rFonts w:ascii="標楷體" w:eastAsia="標楷體" w:hint="eastAsia"/>
          <w:szCs w:val="28"/>
        </w:rPr>
        <w:t>(二)</w:t>
      </w:r>
      <w:r w:rsidR="00FE558A" w:rsidRPr="001A53DE">
        <w:rPr>
          <w:rFonts w:ascii="標楷體" w:eastAsia="標楷體" w:hint="eastAsia"/>
          <w:szCs w:val="28"/>
        </w:rPr>
        <w:t>弘毅樓地下</w:t>
      </w:r>
      <w:r w:rsidR="009835EA" w:rsidRPr="001A53DE">
        <w:rPr>
          <w:rFonts w:ascii="標楷體" w:eastAsia="標楷體" w:hint="eastAsia"/>
          <w:szCs w:val="28"/>
        </w:rPr>
        <w:t>停車場</w:t>
      </w:r>
      <w:r w:rsidR="00FE558A" w:rsidRPr="001A53DE">
        <w:rPr>
          <w:rFonts w:ascii="標楷體" w:eastAsia="標楷體" w:hint="eastAsia"/>
          <w:szCs w:val="28"/>
        </w:rPr>
        <w:t>汽車停車格</w:t>
      </w:r>
      <w:r w:rsidR="00944EC7" w:rsidRPr="001A53DE">
        <w:rPr>
          <w:rFonts w:ascii="標楷體" w:eastAsia="標楷體" w:hint="eastAsia"/>
          <w:szCs w:val="28"/>
        </w:rPr>
        <w:t>為本校教職員專用，</w:t>
      </w:r>
      <w:r w:rsidR="009C08B1" w:rsidRPr="001A53DE">
        <w:rPr>
          <w:rFonts w:ascii="標楷體" w:eastAsia="標楷體" w:hint="eastAsia"/>
          <w:szCs w:val="28"/>
        </w:rPr>
        <w:t>另</w:t>
      </w:r>
      <w:r w:rsidR="00C835B2" w:rsidRPr="001A53DE">
        <w:rPr>
          <w:rFonts w:ascii="標楷體" w:eastAsia="標楷體" w:hint="eastAsia"/>
          <w:szCs w:val="28"/>
        </w:rPr>
        <w:t>與本校育成中心訂有產學合作之廠商，僅提供一輛車輛</w:t>
      </w:r>
      <w:r w:rsidR="00A4273F" w:rsidRPr="001A53DE">
        <w:rPr>
          <w:rFonts w:ascii="標楷體" w:eastAsia="標楷體" w:hint="eastAsia"/>
          <w:szCs w:val="28"/>
        </w:rPr>
        <w:t>申請</w:t>
      </w:r>
      <w:r w:rsidR="00C835B2" w:rsidRPr="001A53DE">
        <w:rPr>
          <w:rFonts w:ascii="標楷體" w:eastAsia="標楷體" w:hint="eastAsia"/>
          <w:szCs w:val="28"/>
        </w:rPr>
        <w:t>停放，</w:t>
      </w:r>
      <w:r w:rsidR="00944EC7" w:rsidRPr="001A53DE">
        <w:rPr>
          <w:rFonts w:ascii="標楷體" w:eastAsia="標楷體" w:hint="eastAsia"/>
          <w:szCs w:val="28"/>
        </w:rPr>
        <w:t>除</w:t>
      </w:r>
      <w:r w:rsidR="00FE558A" w:rsidRPr="001A53DE">
        <w:rPr>
          <w:rFonts w:ascii="標楷體" w:eastAsia="標楷體" w:hint="eastAsia"/>
          <w:szCs w:val="28"/>
        </w:rPr>
        <w:t>週六、日</w:t>
      </w:r>
      <w:r w:rsidR="009835EA" w:rsidRPr="001A53DE">
        <w:rPr>
          <w:rFonts w:ascii="標楷體" w:eastAsia="標楷體" w:hint="eastAsia"/>
          <w:szCs w:val="28"/>
        </w:rPr>
        <w:t>其他特殊</w:t>
      </w:r>
      <w:r w:rsidR="00944EC7" w:rsidRPr="001A53DE">
        <w:rPr>
          <w:rFonts w:ascii="標楷體" w:eastAsia="標楷體" w:hint="eastAsia"/>
          <w:szCs w:val="28"/>
        </w:rPr>
        <w:t>情形開放使用</w:t>
      </w:r>
      <w:r w:rsidR="009835EA" w:rsidRPr="001A53DE">
        <w:rPr>
          <w:rFonts w:ascii="標楷體" w:eastAsia="標楷體" w:hint="eastAsia"/>
          <w:szCs w:val="28"/>
        </w:rPr>
        <w:t>；機車</w:t>
      </w:r>
      <w:proofErr w:type="gramStart"/>
      <w:r w:rsidR="009835EA" w:rsidRPr="001A53DE">
        <w:rPr>
          <w:rFonts w:ascii="標楷體" w:eastAsia="標楷體" w:hint="eastAsia"/>
          <w:szCs w:val="28"/>
        </w:rPr>
        <w:t>停車格</w:t>
      </w:r>
      <w:r w:rsidR="00944EC7" w:rsidRPr="001A53DE">
        <w:rPr>
          <w:rFonts w:ascii="標楷體" w:eastAsia="標楷體" w:hint="eastAsia"/>
          <w:szCs w:val="28"/>
        </w:rPr>
        <w:t>僅開放</w:t>
      </w:r>
      <w:proofErr w:type="gramEnd"/>
      <w:r w:rsidR="009835EA" w:rsidRPr="001A53DE">
        <w:rPr>
          <w:rFonts w:ascii="標楷體" w:eastAsia="標楷體" w:hint="eastAsia"/>
          <w:szCs w:val="28"/>
        </w:rPr>
        <w:t>申請</w:t>
      </w:r>
      <w:r w:rsidR="00C16730" w:rsidRPr="001A53DE">
        <w:rPr>
          <w:rFonts w:ascii="標楷體" w:eastAsia="標楷體" w:hint="eastAsia"/>
          <w:szCs w:val="28"/>
        </w:rPr>
        <w:t>定期</w:t>
      </w:r>
      <w:r w:rsidR="009835EA" w:rsidRPr="001A53DE">
        <w:rPr>
          <w:rFonts w:ascii="標楷體" w:eastAsia="標楷體" w:hint="eastAsia"/>
          <w:szCs w:val="28"/>
        </w:rPr>
        <w:t>停車之車</w:t>
      </w:r>
      <w:r w:rsidR="00635032" w:rsidRPr="001A53DE">
        <w:rPr>
          <w:rFonts w:ascii="標楷體" w:eastAsia="標楷體" w:hint="eastAsia"/>
          <w:szCs w:val="28"/>
        </w:rPr>
        <w:t>輛</w:t>
      </w:r>
      <w:r w:rsidR="009835EA" w:rsidRPr="001A53DE">
        <w:rPr>
          <w:rFonts w:ascii="標楷體" w:eastAsia="標楷體" w:hint="eastAsia"/>
          <w:szCs w:val="28"/>
        </w:rPr>
        <w:t>停放</w:t>
      </w:r>
      <w:r w:rsidR="00D55AF6" w:rsidRPr="001A53DE">
        <w:rPr>
          <w:rFonts w:ascii="標楷體" w:eastAsia="標楷體" w:hint="eastAsia"/>
          <w:szCs w:val="28"/>
        </w:rPr>
        <w:t>。</w:t>
      </w:r>
    </w:p>
    <w:p w:rsidR="00FE558A" w:rsidRPr="001A53DE" w:rsidRDefault="009077F3" w:rsidP="004C61BA">
      <w:pPr>
        <w:spacing w:line="360" w:lineRule="exact"/>
        <w:ind w:leftChars="236" w:left="1051" w:hangingChars="202" w:hanging="485"/>
        <w:textDirection w:val="lrTbV"/>
        <w:rPr>
          <w:rFonts w:ascii="標楷體" w:eastAsia="標楷體"/>
          <w:szCs w:val="28"/>
        </w:rPr>
      </w:pPr>
      <w:r w:rsidRPr="001A53DE">
        <w:rPr>
          <w:rFonts w:ascii="標楷體" w:eastAsia="標楷體" w:hint="eastAsia"/>
          <w:szCs w:val="28"/>
        </w:rPr>
        <w:t>(三)</w:t>
      </w:r>
      <w:r w:rsidR="009835EA" w:rsidRPr="001A53DE">
        <w:rPr>
          <w:rFonts w:ascii="標楷體" w:eastAsia="標楷體" w:hint="eastAsia"/>
          <w:szCs w:val="28"/>
        </w:rPr>
        <w:t>北商</w:t>
      </w:r>
      <w:proofErr w:type="gramStart"/>
      <w:r w:rsidR="009835EA" w:rsidRPr="001A53DE">
        <w:rPr>
          <w:rFonts w:ascii="標楷體" w:eastAsia="標楷體" w:hint="eastAsia"/>
          <w:szCs w:val="28"/>
        </w:rPr>
        <w:t>學舍地下</w:t>
      </w:r>
      <w:proofErr w:type="gramEnd"/>
      <w:r w:rsidR="009835EA" w:rsidRPr="001A53DE">
        <w:rPr>
          <w:rFonts w:ascii="標楷體" w:eastAsia="標楷體" w:hint="eastAsia"/>
          <w:szCs w:val="28"/>
        </w:rPr>
        <w:t>停車場汽車</w:t>
      </w:r>
      <w:proofErr w:type="gramStart"/>
      <w:r w:rsidR="009835EA" w:rsidRPr="001A53DE">
        <w:rPr>
          <w:rFonts w:ascii="標楷體" w:eastAsia="標楷體" w:hint="eastAsia"/>
          <w:szCs w:val="28"/>
        </w:rPr>
        <w:t>停車格僅開放</w:t>
      </w:r>
      <w:proofErr w:type="gramEnd"/>
      <w:r w:rsidR="009835EA" w:rsidRPr="001A53DE">
        <w:rPr>
          <w:rFonts w:ascii="標楷體" w:eastAsia="標楷體" w:hint="eastAsia"/>
          <w:szCs w:val="28"/>
        </w:rPr>
        <w:t>本校宿舍管理員及委外餐飲服務店家使用；機車</w:t>
      </w:r>
      <w:proofErr w:type="gramStart"/>
      <w:r w:rsidR="009835EA" w:rsidRPr="001A53DE">
        <w:rPr>
          <w:rFonts w:ascii="標楷體" w:eastAsia="標楷體" w:hint="eastAsia"/>
          <w:szCs w:val="28"/>
        </w:rPr>
        <w:t>停車格僅開放</w:t>
      </w:r>
      <w:proofErr w:type="gramEnd"/>
      <w:r w:rsidR="00944EC7" w:rsidRPr="001A53DE">
        <w:rPr>
          <w:rFonts w:ascii="標楷體" w:eastAsia="標楷體" w:hint="eastAsia"/>
          <w:szCs w:val="28"/>
        </w:rPr>
        <w:t>申請</w:t>
      </w:r>
      <w:r w:rsidR="00C16730" w:rsidRPr="001A53DE">
        <w:rPr>
          <w:rFonts w:ascii="標楷體" w:eastAsia="標楷體" w:hint="eastAsia"/>
          <w:szCs w:val="28"/>
        </w:rPr>
        <w:t>定期</w:t>
      </w:r>
      <w:r w:rsidR="00944EC7" w:rsidRPr="001A53DE">
        <w:rPr>
          <w:rFonts w:ascii="標楷體" w:eastAsia="標楷體" w:hint="eastAsia"/>
          <w:szCs w:val="28"/>
        </w:rPr>
        <w:t>停車且為</w:t>
      </w:r>
      <w:r w:rsidR="009835EA" w:rsidRPr="001A53DE">
        <w:rPr>
          <w:rFonts w:ascii="標楷體" w:eastAsia="標楷體" w:hint="eastAsia"/>
          <w:szCs w:val="28"/>
        </w:rPr>
        <w:t>本校住宿生</w:t>
      </w:r>
      <w:r w:rsidR="00944EC7" w:rsidRPr="001A53DE">
        <w:rPr>
          <w:rFonts w:ascii="標楷體" w:eastAsia="標楷體" w:hint="eastAsia"/>
          <w:szCs w:val="28"/>
        </w:rPr>
        <w:t>之車輛停放</w:t>
      </w:r>
      <w:r w:rsidR="009835EA" w:rsidRPr="001A53DE">
        <w:rPr>
          <w:rFonts w:ascii="標楷體" w:eastAsia="標楷體" w:hint="eastAsia"/>
          <w:szCs w:val="28"/>
        </w:rPr>
        <w:t>。</w:t>
      </w:r>
    </w:p>
    <w:p w:rsidR="009835EA" w:rsidRPr="001A53DE" w:rsidRDefault="009077F3" w:rsidP="004C61BA">
      <w:pPr>
        <w:spacing w:line="360" w:lineRule="exact"/>
        <w:ind w:leftChars="236" w:left="1051" w:hangingChars="202" w:hanging="485"/>
        <w:textDirection w:val="lrTbV"/>
        <w:rPr>
          <w:rFonts w:ascii="標楷體" w:eastAsia="標楷體"/>
          <w:szCs w:val="28"/>
        </w:rPr>
      </w:pPr>
      <w:r w:rsidRPr="001A53DE">
        <w:rPr>
          <w:rFonts w:ascii="標楷體" w:eastAsia="標楷體" w:hint="eastAsia"/>
          <w:szCs w:val="28"/>
        </w:rPr>
        <w:t>(</w:t>
      </w:r>
      <w:r w:rsidR="009835EA" w:rsidRPr="001A53DE">
        <w:rPr>
          <w:rFonts w:ascii="標楷體" w:eastAsia="標楷體" w:hint="eastAsia"/>
          <w:szCs w:val="28"/>
        </w:rPr>
        <w:t>四</w:t>
      </w:r>
      <w:r w:rsidRPr="001A53DE">
        <w:rPr>
          <w:rFonts w:ascii="標楷體" w:eastAsia="標楷體" w:hint="eastAsia"/>
          <w:szCs w:val="28"/>
        </w:rPr>
        <w:t>)</w:t>
      </w:r>
      <w:r w:rsidR="009835EA" w:rsidRPr="001A53DE">
        <w:rPr>
          <w:rFonts w:ascii="標楷體" w:eastAsia="標楷體" w:hint="eastAsia"/>
          <w:szCs w:val="28"/>
        </w:rPr>
        <w:t>環校道路停車場</w:t>
      </w:r>
      <w:r w:rsidR="00944EC7" w:rsidRPr="001A53DE">
        <w:rPr>
          <w:rFonts w:ascii="標楷體" w:eastAsia="標楷體" w:hint="eastAsia"/>
          <w:szCs w:val="28"/>
        </w:rPr>
        <w:t>及北</w:t>
      </w:r>
      <w:proofErr w:type="gramStart"/>
      <w:r w:rsidR="00944EC7" w:rsidRPr="001A53DE">
        <w:rPr>
          <w:rFonts w:ascii="標楷體" w:eastAsia="標楷體" w:hint="eastAsia"/>
          <w:szCs w:val="28"/>
        </w:rPr>
        <w:t>商學舍南側</w:t>
      </w:r>
      <w:proofErr w:type="gramEnd"/>
      <w:r w:rsidR="00944EC7" w:rsidRPr="001A53DE">
        <w:rPr>
          <w:rFonts w:ascii="標楷體" w:eastAsia="標楷體" w:hint="eastAsia"/>
          <w:szCs w:val="28"/>
        </w:rPr>
        <w:t>停車場</w:t>
      </w:r>
      <w:r w:rsidR="009835EA" w:rsidRPr="001A53DE">
        <w:rPr>
          <w:rFonts w:ascii="標楷體" w:eastAsia="標楷體" w:hint="eastAsia"/>
          <w:szCs w:val="28"/>
        </w:rPr>
        <w:t>開放</w:t>
      </w:r>
      <w:r w:rsidR="00944EC7" w:rsidRPr="001A53DE">
        <w:rPr>
          <w:rFonts w:ascii="標楷體" w:eastAsia="標楷體" w:hint="eastAsia"/>
          <w:szCs w:val="28"/>
        </w:rPr>
        <w:t>未申請</w:t>
      </w:r>
      <w:r w:rsidR="00C16730" w:rsidRPr="001A53DE">
        <w:rPr>
          <w:rFonts w:ascii="標楷體" w:eastAsia="標楷體" w:hint="eastAsia"/>
          <w:szCs w:val="28"/>
        </w:rPr>
        <w:t>定期</w:t>
      </w:r>
      <w:r w:rsidR="00944EC7" w:rsidRPr="001A53DE">
        <w:rPr>
          <w:rFonts w:ascii="標楷體" w:eastAsia="標楷體" w:hint="eastAsia"/>
          <w:szCs w:val="28"/>
        </w:rPr>
        <w:t>停車之</w:t>
      </w:r>
      <w:r w:rsidR="009835EA" w:rsidRPr="001A53DE">
        <w:rPr>
          <w:rFonts w:ascii="標楷體" w:eastAsia="標楷體" w:hint="eastAsia"/>
          <w:szCs w:val="28"/>
        </w:rPr>
        <w:t>車輛停放。</w:t>
      </w:r>
    </w:p>
    <w:p w:rsidR="00635032" w:rsidRPr="001A53DE" w:rsidRDefault="009077F3" w:rsidP="004C61BA">
      <w:pPr>
        <w:spacing w:line="360" w:lineRule="exact"/>
        <w:ind w:leftChars="236" w:left="1051" w:hangingChars="202" w:hanging="485"/>
        <w:textDirection w:val="lrTbV"/>
        <w:rPr>
          <w:rFonts w:ascii="標楷體" w:eastAsia="標楷體"/>
          <w:szCs w:val="28"/>
        </w:rPr>
      </w:pPr>
      <w:r w:rsidRPr="001A53DE">
        <w:rPr>
          <w:rFonts w:ascii="標楷體" w:eastAsia="標楷體" w:hint="eastAsia"/>
          <w:szCs w:val="28"/>
        </w:rPr>
        <w:t>(</w:t>
      </w:r>
      <w:r w:rsidR="00635032" w:rsidRPr="001A53DE">
        <w:rPr>
          <w:rFonts w:ascii="標楷體" w:eastAsia="標楷體" w:hint="eastAsia"/>
          <w:szCs w:val="28"/>
        </w:rPr>
        <w:t>五</w:t>
      </w:r>
      <w:r w:rsidRPr="001A53DE">
        <w:rPr>
          <w:rFonts w:ascii="標楷體" w:eastAsia="標楷體" w:hint="eastAsia"/>
          <w:szCs w:val="28"/>
        </w:rPr>
        <w:t>)</w:t>
      </w:r>
      <w:r w:rsidR="00635032" w:rsidRPr="001A53DE">
        <w:rPr>
          <w:rFonts w:ascii="標楷體" w:eastAsia="標楷體" w:hint="eastAsia"/>
          <w:szCs w:val="28"/>
        </w:rPr>
        <w:t xml:space="preserve"> </w:t>
      </w:r>
      <w:r w:rsidR="009835EA" w:rsidRPr="001A53DE">
        <w:rPr>
          <w:rFonts w:ascii="標楷體" w:eastAsia="標楷體" w:hint="eastAsia"/>
          <w:szCs w:val="28"/>
        </w:rPr>
        <w:t>U</w:t>
      </w:r>
      <w:r w:rsidR="00055F14" w:rsidRPr="001A53DE">
        <w:rPr>
          <w:rFonts w:ascii="標楷體" w:eastAsia="標楷體" w:hint="eastAsia"/>
          <w:szCs w:val="28"/>
        </w:rPr>
        <w:t>字型停車場週一至週五禁止停放，除</w:t>
      </w:r>
      <w:r w:rsidR="00635032" w:rsidRPr="001A53DE">
        <w:rPr>
          <w:rFonts w:ascii="標楷體" w:eastAsia="標楷體" w:hint="eastAsia"/>
          <w:szCs w:val="28"/>
        </w:rPr>
        <w:t>週六、日假日班上課時間、</w:t>
      </w:r>
      <w:r w:rsidR="00055F14" w:rsidRPr="001A53DE">
        <w:rPr>
          <w:rFonts w:ascii="標楷體" w:eastAsia="標楷體" w:hint="eastAsia"/>
          <w:szCs w:val="28"/>
        </w:rPr>
        <w:t>重要活動</w:t>
      </w:r>
      <w:r w:rsidR="00635032" w:rsidRPr="001A53DE">
        <w:rPr>
          <w:rFonts w:ascii="標楷體" w:eastAsia="標楷體" w:hint="eastAsia"/>
          <w:szCs w:val="28"/>
        </w:rPr>
        <w:t>、重要來賓或施工車輛得開放汽車車輛停放。</w:t>
      </w:r>
    </w:p>
    <w:p w:rsidR="00FE558A" w:rsidRPr="001A53DE" w:rsidRDefault="009077F3" w:rsidP="004C61BA">
      <w:pPr>
        <w:tabs>
          <w:tab w:val="left" w:pos="426"/>
        </w:tabs>
        <w:spacing w:line="360" w:lineRule="exact"/>
        <w:rPr>
          <w:rFonts w:ascii="標楷體" w:eastAsia="標楷體" w:hAnsi="標楷體"/>
          <w:szCs w:val="28"/>
        </w:rPr>
      </w:pPr>
      <w:r w:rsidRPr="001A53DE">
        <w:rPr>
          <w:rFonts w:ascii="標楷體" w:eastAsia="標楷體" w:hAnsi="標楷體" w:hint="eastAsia"/>
          <w:szCs w:val="28"/>
        </w:rPr>
        <w:t>四</w:t>
      </w:r>
      <w:r w:rsidR="00FE558A" w:rsidRPr="001A53DE">
        <w:rPr>
          <w:rFonts w:ascii="標楷體" w:eastAsia="標楷體" w:hAnsi="標楷體" w:hint="eastAsia"/>
          <w:szCs w:val="28"/>
        </w:rPr>
        <w:t>、停車輛種類：小型客貨車、機車。</w:t>
      </w:r>
    </w:p>
    <w:p w:rsidR="00BD52EE"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t>五</w:t>
      </w:r>
      <w:r w:rsidR="000F2551" w:rsidRPr="001A53DE">
        <w:rPr>
          <w:rFonts w:ascii="標楷體" w:eastAsia="標楷體" w:hAnsi="標楷體" w:hint="eastAsia"/>
          <w:szCs w:val="28"/>
        </w:rPr>
        <w:t>、</w:t>
      </w:r>
      <w:r w:rsidR="004A2DFF" w:rsidRPr="001A53DE">
        <w:rPr>
          <w:rFonts w:ascii="標楷體" w:eastAsia="標楷體" w:hAnsi="標楷體" w:hint="eastAsia"/>
          <w:szCs w:val="28"/>
        </w:rPr>
        <w:t>本校停車管理</w:t>
      </w:r>
      <w:proofErr w:type="gramStart"/>
      <w:r w:rsidR="004A2DFF" w:rsidRPr="001A53DE">
        <w:rPr>
          <w:rFonts w:ascii="標楷體" w:eastAsia="標楷體" w:hAnsi="標楷體" w:hint="eastAsia"/>
          <w:szCs w:val="28"/>
        </w:rPr>
        <w:t>採</w:t>
      </w:r>
      <w:proofErr w:type="gramEnd"/>
      <w:r w:rsidR="004A2DFF" w:rsidRPr="001A53DE">
        <w:rPr>
          <w:rFonts w:ascii="標楷體" w:eastAsia="標楷體" w:hAnsi="標楷體" w:hint="eastAsia"/>
          <w:szCs w:val="28"/>
        </w:rPr>
        <w:t>全自動停車系統，汽車進出校園以車牌辨識及</w:t>
      </w:r>
      <w:proofErr w:type="spellStart"/>
      <w:r w:rsidR="004A2DFF" w:rsidRPr="001A53DE">
        <w:rPr>
          <w:rFonts w:ascii="標楷體" w:eastAsia="標楷體" w:hAnsi="標楷體" w:hint="eastAsia"/>
          <w:szCs w:val="28"/>
        </w:rPr>
        <w:t>Etag</w:t>
      </w:r>
      <w:proofErr w:type="spellEnd"/>
      <w:r w:rsidR="004A2DFF" w:rsidRPr="001A53DE">
        <w:rPr>
          <w:rFonts w:ascii="標楷體" w:eastAsia="標楷體" w:hAnsi="標楷體" w:hint="eastAsia"/>
          <w:szCs w:val="28"/>
        </w:rPr>
        <w:t>感應方式；機車以感應卡刷卡或臨時取卡方式進出，感應卡部分以人事室發放之教職員證、學生以教務處或專科進修發放之學生證；其餘各學制兼任教師、進修推廣及空中進修學院等學制之學生，則使用</w:t>
      </w:r>
      <w:r w:rsidR="001A53DE">
        <w:rPr>
          <w:rFonts w:ascii="標楷體" w:eastAsia="標楷體" w:hAnsi="標楷體" w:hint="eastAsia"/>
          <w:szCs w:val="28"/>
        </w:rPr>
        <w:t>桃園校區</w:t>
      </w:r>
      <w:r w:rsidR="009C08B1" w:rsidRPr="001A53DE">
        <w:rPr>
          <w:rFonts w:ascii="標楷體" w:eastAsia="標楷體" w:hAnsi="標楷體" w:hint="eastAsia"/>
          <w:szCs w:val="28"/>
        </w:rPr>
        <w:t>綜合服務</w:t>
      </w:r>
      <w:r w:rsidR="004A2DFF" w:rsidRPr="001A53DE">
        <w:rPr>
          <w:rFonts w:ascii="標楷體" w:eastAsia="標楷體" w:hAnsi="標楷體" w:hint="eastAsia"/>
          <w:szCs w:val="28"/>
        </w:rPr>
        <w:t>組</w:t>
      </w:r>
      <w:r w:rsidR="009C08B1" w:rsidRPr="001A53DE">
        <w:rPr>
          <w:rFonts w:ascii="標楷體" w:eastAsia="標楷體" w:hAnsi="標楷體" w:hint="eastAsia"/>
          <w:szCs w:val="28"/>
        </w:rPr>
        <w:t>(</w:t>
      </w:r>
      <w:proofErr w:type="gramStart"/>
      <w:r w:rsidR="009C08B1" w:rsidRPr="001A53DE">
        <w:rPr>
          <w:rFonts w:ascii="標楷體" w:eastAsia="標楷體" w:hAnsi="標楷體" w:hint="eastAsia"/>
          <w:szCs w:val="28"/>
        </w:rPr>
        <w:t>本組</w:t>
      </w:r>
      <w:proofErr w:type="gramEnd"/>
      <w:r w:rsidR="009C08B1" w:rsidRPr="001A53DE">
        <w:rPr>
          <w:rFonts w:ascii="標楷體" w:eastAsia="標楷體" w:hAnsi="標楷體" w:hint="eastAsia"/>
          <w:szCs w:val="28"/>
        </w:rPr>
        <w:t>)</w:t>
      </w:r>
      <w:r w:rsidR="004A2DFF" w:rsidRPr="001A53DE">
        <w:rPr>
          <w:rFonts w:ascii="標楷體" w:eastAsia="標楷體" w:hAnsi="標楷體" w:hint="eastAsia"/>
          <w:szCs w:val="28"/>
        </w:rPr>
        <w:t>發放之停車卡或</w:t>
      </w:r>
      <w:proofErr w:type="gramStart"/>
      <w:r w:rsidR="004A2DFF" w:rsidRPr="001A53DE">
        <w:rPr>
          <w:rFonts w:ascii="標楷體" w:eastAsia="標楷體" w:hAnsi="標楷體" w:hint="eastAsia"/>
          <w:szCs w:val="28"/>
        </w:rPr>
        <w:t>經本組設定</w:t>
      </w:r>
      <w:proofErr w:type="gramEnd"/>
      <w:r w:rsidR="004A2DFF" w:rsidRPr="001A53DE">
        <w:rPr>
          <w:rFonts w:ascii="標楷體" w:eastAsia="標楷體" w:hAnsi="標楷體" w:hint="eastAsia"/>
          <w:szCs w:val="28"/>
        </w:rPr>
        <w:t>完成之個人悠遊卡。</w:t>
      </w:r>
    </w:p>
    <w:p w:rsidR="007C113B"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t>六</w:t>
      </w:r>
      <w:r w:rsidR="00307D55" w:rsidRPr="001A53DE">
        <w:rPr>
          <w:rFonts w:ascii="標楷體" w:eastAsia="標楷體" w:hAnsi="標楷體" w:hint="eastAsia"/>
          <w:szCs w:val="28"/>
        </w:rPr>
        <w:t>、</w:t>
      </w:r>
      <w:r w:rsidR="004A2DFF" w:rsidRPr="001A53DE">
        <w:rPr>
          <w:rFonts w:ascii="標楷體" w:eastAsia="標楷體" w:hAnsi="標楷體" w:hint="eastAsia"/>
          <w:szCs w:val="28"/>
        </w:rPr>
        <w:t>臨時停車之車輛離開本場前，需至自動繳費機輸入車牌號碼或將機車臨時票卡投入至臨停車自動繳費機繳費。繳交停車費後，應於三十分鐘內離校，逾時者，依原收費累計加收逾時停車費。不依前項規定繳費，依法究辦。</w:t>
      </w:r>
    </w:p>
    <w:p w:rsidR="004A2DFF"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t>七</w:t>
      </w:r>
      <w:r w:rsidR="007919C3" w:rsidRPr="001A53DE">
        <w:rPr>
          <w:rFonts w:ascii="標楷體" w:eastAsia="標楷體" w:hAnsi="標楷體" w:hint="eastAsia"/>
          <w:szCs w:val="28"/>
        </w:rPr>
        <w:t>、</w:t>
      </w:r>
      <w:r w:rsidR="004A2DFF" w:rsidRPr="001A53DE">
        <w:rPr>
          <w:rFonts w:ascii="標楷體" w:eastAsia="標楷體" w:hAnsi="標楷體" w:hint="eastAsia"/>
          <w:szCs w:val="28"/>
        </w:rPr>
        <w:t>定期停車</w:t>
      </w:r>
      <w:r w:rsidR="009C08B1" w:rsidRPr="001A53DE">
        <w:rPr>
          <w:rFonts w:ascii="標楷體" w:eastAsia="標楷體" w:hAnsi="標楷體" w:hint="eastAsia"/>
          <w:szCs w:val="28"/>
        </w:rPr>
        <w:t>申請</w:t>
      </w:r>
      <w:r w:rsidR="004A2DFF" w:rsidRPr="001A53DE">
        <w:rPr>
          <w:rFonts w:ascii="標楷體" w:eastAsia="標楷體" w:hAnsi="標楷體" w:hint="eastAsia"/>
          <w:szCs w:val="28"/>
        </w:rPr>
        <w:t>使用規定:</w:t>
      </w:r>
    </w:p>
    <w:p w:rsidR="004A2DFF" w:rsidRPr="001A53DE" w:rsidRDefault="009077F3" w:rsidP="004C61BA">
      <w:pPr>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proofErr w:type="gramStart"/>
      <w:r w:rsidR="00C835B2" w:rsidRPr="001A53DE">
        <w:rPr>
          <w:rFonts w:ascii="標楷體" w:eastAsia="標楷體" w:hAnsi="標楷體" w:hint="eastAsia"/>
          <w:szCs w:val="28"/>
        </w:rPr>
        <w:t>一</w:t>
      </w:r>
      <w:proofErr w:type="gramEnd"/>
      <w:r w:rsidRPr="001A53DE">
        <w:rPr>
          <w:rFonts w:ascii="標楷體" w:eastAsia="標楷體" w:hAnsi="標楷體" w:hint="eastAsia"/>
          <w:szCs w:val="28"/>
        </w:rPr>
        <w:t>)</w:t>
      </w:r>
      <w:r w:rsidR="009C08B1" w:rsidRPr="001A53DE">
        <w:rPr>
          <w:rFonts w:ascii="標楷體" w:eastAsia="標楷體" w:hAnsi="標楷體" w:hint="eastAsia"/>
          <w:szCs w:val="28"/>
        </w:rPr>
        <w:t>教職員及學生應</w:t>
      </w:r>
      <w:r w:rsidR="00C835B2" w:rsidRPr="001A53DE">
        <w:rPr>
          <w:rFonts w:ascii="標楷體" w:eastAsia="標楷體" w:hAnsi="標楷體" w:hint="eastAsia"/>
          <w:szCs w:val="28"/>
        </w:rPr>
        <w:t>每學年</w:t>
      </w:r>
      <w:r w:rsidR="00C16730" w:rsidRPr="001A53DE">
        <w:rPr>
          <w:rFonts w:ascii="標楷體" w:eastAsia="標楷體" w:hAnsi="標楷體" w:hint="eastAsia"/>
          <w:szCs w:val="28"/>
        </w:rPr>
        <w:t>申請定期</w:t>
      </w:r>
      <w:r w:rsidR="004A2DFF" w:rsidRPr="001A53DE">
        <w:rPr>
          <w:rFonts w:ascii="標楷體" w:eastAsia="標楷體" w:hAnsi="標楷體" w:hint="eastAsia"/>
          <w:szCs w:val="28"/>
        </w:rPr>
        <w:t>停車及繳交</w:t>
      </w:r>
      <w:proofErr w:type="gramStart"/>
      <w:r w:rsidR="004A2DFF" w:rsidRPr="001A53DE">
        <w:rPr>
          <w:rFonts w:ascii="標楷體" w:eastAsia="標楷體" w:hAnsi="標楷體" w:hint="eastAsia"/>
          <w:szCs w:val="28"/>
        </w:rPr>
        <w:t>一</w:t>
      </w:r>
      <w:proofErr w:type="gramEnd"/>
      <w:r w:rsidR="004A2DFF" w:rsidRPr="001A53DE">
        <w:rPr>
          <w:rFonts w:ascii="標楷體" w:eastAsia="標楷體" w:hAnsi="標楷體" w:hint="eastAsia"/>
          <w:szCs w:val="28"/>
        </w:rPr>
        <w:t>學年之費用</w:t>
      </w:r>
      <w:r w:rsidR="009C08B1" w:rsidRPr="001A53DE">
        <w:rPr>
          <w:rFonts w:ascii="標楷體" w:eastAsia="標楷體" w:hAnsi="標楷體" w:hint="eastAsia"/>
          <w:szCs w:val="28"/>
        </w:rPr>
        <w:t>，除兼任老師得</w:t>
      </w:r>
      <w:r w:rsidR="00F541DA" w:rsidRPr="001A53DE">
        <w:rPr>
          <w:rFonts w:ascii="標楷體" w:eastAsia="標楷體" w:hAnsi="標楷體" w:hint="eastAsia"/>
          <w:szCs w:val="28"/>
        </w:rPr>
        <w:t>依實際授課期間</w:t>
      </w:r>
      <w:r w:rsidR="009C08B1" w:rsidRPr="001A53DE">
        <w:rPr>
          <w:rFonts w:ascii="標楷體" w:eastAsia="標楷體" w:hAnsi="標楷體" w:hint="eastAsia"/>
          <w:szCs w:val="28"/>
        </w:rPr>
        <w:t>每學期申請並繳交學期之費用</w:t>
      </w:r>
      <w:r w:rsidR="004A2DFF" w:rsidRPr="001A53DE">
        <w:rPr>
          <w:rFonts w:ascii="標楷體" w:eastAsia="標楷體" w:hAnsi="標楷體" w:hint="eastAsia"/>
          <w:szCs w:val="28"/>
        </w:rPr>
        <w:t>。</w:t>
      </w:r>
    </w:p>
    <w:p w:rsidR="004A2DFF" w:rsidRPr="001A53DE" w:rsidRDefault="009077F3" w:rsidP="004C61BA">
      <w:pPr>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r w:rsidR="008C451A" w:rsidRPr="001A53DE">
        <w:rPr>
          <w:rFonts w:ascii="標楷體" w:eastAsia="標楷體" w:hAnsi="標楷體" w:hint="eastAsia"/>
          <w:szCs w:val="28"/>
        </w:rPr>
        <w:t>二</w:t>
      </w:r>
      <w:r w:rsidRPr="001A53DE">
        <w:rPr>
          <w:rFonts w:ascii="標楷體" w:eastAsia="標楷體" w:hAnsi="標楷體" w:hint="eastAsia"/>
          <w:szCs w:val="28"/>
        </w:rPr>
        <w:t>)</w:t>
      </w:r>
      <w:r w:rsidR="004A2DFF" w:rsidRPr="001A53DE">
        <w:rPr>
          <w:rFonts w:ascii="標楷體" w:eastAsia="標楷體" w:hAnsi="標楷體" w:hint="eastAsia"/>
          <w:szCs w:val="28"/>
        </w:rPr>
        <w:t>汽車停車</w:t>
      </w:r>
      <w:r w:rsidR="008C451A" w:rsidRPr="001A53DE">
        <w:rPr>
          <w:rFonts w:ascii="標楷體" w:eastAsia="標楷體" w:hAnsi="標楷體" w:hint="eastAsia"/>
          <w:szCs w:val="28"/>
        </w:rPr>
        <w:t>僅限</w:t>
      </w:r>
      <w:r w:rsidR="004A2DFF" w:rsidRPr="001A53DE">
        <w:rPr>
          <w:rFonts w:ascii="標楷體" w:eastAsia="標楷體" w:hAnsi="標楷體" w:hint="eastAsia"/>
          <w:szCs w:val="28"/>
        </w:rPr>
        <w:t>一組車牌號碼使用(</w:t>
      </w:r>
      <w:proofErr w:type="gramStart"/>
      <w:r w:rsidR="004A2DFF" w:rsidRPr="001A53DE">
        <w:rPr>
          <w:rFonts w:ascii="標楷體" w:eastAsia="標楷體" w:hAnsi="標楷體" w:hint="eastAsia"/>
          <w:szCs w:val="28"/>
        </w:rPr>
        <w:t>一</w:t>
      </w:r>
      <w:proofErr w:type="gramEnd"/>
      <w:r w:rsidR="004A2DFF" w:rsidRPr="001A53DE">
        <w:rPr>
          <w:rFonts w:ascii="標楷體" w:eastAsia="標楷體" w:hAnsi="標楷體" w:hint="eastAsia"/>
          <w:szCs w:val="28"/>
        </w:rPr>
        <w:t>證一車號)，</w:t>
      </w:r>
      <w:r w:rsidR="009C08B1" w:rsidRPr="001A53DE">
        <w:rPr>
          <w:rFonts w:ascii="標楷體" w:eastAsia="標楷體" w:hAnsi="標楷體" w:hint="eastAsia"/>
          <w:szCs w:val="28"/>
        </w:rPr>
        <w:t>非申請之</w:t>
      </w:r>
      <w:r w:rsidR="004A2DFF" w:rsidRPr="001A53DE">
        <w:rPr>
          <w:rFonts w:ascii="標楷體" w:eastAsia="標楷體" w:hAnsi="標楷體" w:hint="eastAsia"/>
          <w:szCs w:val="28"/>
        </w:rPr>
        <w:t>車輛進入則須另繳費用。</w:t>
      </w:r>
    </w:p>
    <w:p w:rsidR="004A2DFF" w:rsidRPr="001A53DE" w:rsidRDefault="009077F3" w:rsidP="004C61BA">
      <w:pPr>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r w:rsidR="004A2DFF" w:rsidRPr="001A53DE">
        <w:rPr>
          <w:rFonts w:ascii="標楷體" w:eastAsia="標楷體" w:hAnsi="標楷體" w:hint="eastAsia"/>
          <w:szCs w:val="28"/>
        </w:rPr>
        <w:t>三</w:t>
      </w:r>
      <w:r w:rsidRPr="001A53DE">
        <w:rPr>
          <w:rFonts w:ascii="標楷體" w:eastAsia="標楷體" w:hAnsi="標楷體" w:hint="eastAsia"/>
          <w:szCs w:val="28"/>
        </w:rPr>
        <w:t>)</w:t>
      </w:r>
      <w:r w:rsidR="004A2DFF" w:rsidRPr="001A53DE">
        <w:rPr>
          <w:rFonts w:ascii="標楷體" w:eastAsia="標楷體" w:hAnsi="標楷體" w:hint="eastAsia"/>
          <w:szCs w:val="28"/>
        </w:rPr>
        <w:t>更換新車或臨時更換暫用車輛時，</w:t>
      </w:r>
      <w:r w:rsidR="008C451A" w:rsidRPr="001A53DE">
        <w:rPr>
          <w:rFonts w:ascii="標楷體" w:eastAsia="標楷體" w:hAnsi="標楷體" w:hint="eastAsia"/>
          <w:szCs w:val="28"/>
        </w:rPr>
        <w:t>請攜帶新車</w:t>
      </w:r>
      <w:r w:rsidR="009C08B1" w:rsidRPr="001A53DE">
        <w:rPr>
          <w:rFonts w:ascii="標楷體" w:eastAsia="標楷體" w:hAnsi="標楷體" w:hint="eastAsia"/>
          <w:szCs w:val="28"/>
        </w:rPr>
        <w:t>之行</w:t>
      </w:r>
      <w:r w:rsidR="008C451A" w:rsidRPr="001A53DE">
        <w:rPr>
          <w:rFonts w:ascii="標楷體" w:eastAsia="標楷體" w:hAnsi="標楷體" w:hint="eastAsia"/>
          <w:szCs w:val="28"/>
        </w:rPr>
        <w:t>照並填妥申請表</w:t>
      </w:r>
      <w:proofErr w:type="gramStart"/>
      <w:r w:rsidR="008C451A" w:rsidRPr="001A53DE">
        <w:rPr>
          <w:rFonts w:ascii="標楷體" w:eastAsia="標楷體" w:hAnsi="標楷體" w:hint="eastAsia"/>
          <w:szCs w:val="28"/>
        </w:rPr>
        <w:t>至本組辦理</w:t>
      </w:r>
      <w:proofErr w:type="gramEnd"/>
      <w:r w:rsidR="008C451A" w:rsidRPr="001A53DE">
        <w:rPr>
          <w:rFonts w:ascii="標楷體" w:eastAsia="標楷體" w:hAnsi="標楷體" w:hint="eastAsia"/>
          <w:szCs w:val="28"/>
        </w:rPr>
        <w:t>更證手續</w:t>
      </w:r>
      <w:r w:rsidR="009C08B1" w:rsidRPr="001A53DE">
        <w:rPr>
          <w:rFonts w:ascii="標楷體" w:eastAsia="標楷體" w:hAnsi="標楷體" w:hint="eastAsia"/>
          <w:szCs w:val="28"/>
        </w:rPr>
        <w:t>；</w:t>
      </w:r>
      <w:r w:rsidR="008C451A" w:rsidRPr="001A53DE">
        <w:rPr>
          <w:rFonts w:ascii="標楷體" w:eastAsia="標楷體" w:hAnsi="標楷體" w:hint="eastAsia"/>
          <w:szCs w:val="28"/>
        </w:rPr>
        <w:t>臨時暫用車輛使用</w:t>
      </w:r>
      <w:r w:rsidR="004A2DFF" w:rsidRPr="001A53DE">
        <w:rPr>
          <w:rFonts w:ascii="標楷體" w:eastAsia="標楷體" w:hAnsi="標楷體" w:hint="eastAsia"/>
          <w:szCs w:val="28"/>
        </w:rPr>
        <w:t>期限為自申請日起一個月，超過</w:t>
      </w:r>
      <w:proofErr w:type="gramStart"/>
      <w:r w:rsidR="004A2DFF" w:rsidRPr="001A53DE">
        <w:rPr>
          <w:rFonts w:ascii="標楷體" w:eastAsia="標楷體" w:hAnsi="標楷體" w:hint="eastAsia"/>
          <w:szCs w:val="28"/>
        </w:rPr>
        <w:t>一個月請依</w:t>
      </w:r>
      <w:proofErr w:type="gramEnd"/>
      <w:r w:rsidR="004A2DFF" w:rsidRPr="001A53DE">
        <w:rPr>
          <w:rFonts w:ascii="標楷體" w:eastAsia="標楷體" w:hAnsi="標楷體" w:hint="eastAsia"/>
          <w:szCs w:val="28"/>
        </w:rPr>
        <w:t>收費標準表停車類別之申請資格繳交費用。</w:t>
      </w:r>
    </w:p>
    <w:p w:rsidR="007D47E7" w:rsidRPr="001A53DE" w:rsidRDefault="009077F3" w:rsidP="004C61BA">
      <w:pPr>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r w:rsidR="007D47E7" w:rsidRPr="001A53DE">
        <w:rPr>
          <w:rFonts w:ascii="標楷體" w:eastAsia="標楷體" w:hAnsi="標楷體" w:hint="eastAsia"/>
          <w:szCs w:val="28"/>
        </w:rPr>
        <w:t>四</w:t>
      </w:r>
      <w:r w:rsidRPr="001A53DE">
        <w:rPr>
          <w:rFonts w:ascii="標楷體" w:eastAsia="標楷體" w:hAnsi="標楷體" w:hint="eastAsia"/>
          <w:szCs w:val="28"/>
        </w:rPr>
        <w:t>)</w:t>
      </w:r>
      <w:r w:rsidR="007D47E7" w:rsidRPr="001A53DE">
        <w:rPr>
          <w:rFonts w:ascii="標楷體" w:eastAsia="標楷體" w:hAnsi="標楷體" w:hint="eastAsia"/>
          <w:szCs w:val="28"/>
        </w:rPr>
        <w:t>專兼任教師須隸屬桃園</w:t>
      </w:r>
      <w:proofErr w:type="gramStart"/>
      <w:r w:rsidR="007D47E7" w:rsidRPr="001A53DE">
        <w:rPr>
          <w:rFonts w:ascii="標楷體" w:eastAsia="標楷體" w:hAnsi="標楷體" w:hint="eastAsia"/>
          <w:szCs w:val="28"/>
        </w:rPr>
        <w:t>校區系科</w:t>
      </w:r>
      <w:proofErr w:type="gramEnd"/>
      <w:r w:rsidR="007D47E7" w:rsidRPr="001A53DE">
        <w:rPr>
          <w:rFonts w:ascii="標楷體" w:eastAsia="標楷體" w:hAnsi="標楷體" w:hint="eastAsia"/>
          <w:szCs w:val="28"/>
        </w:rPr>
        <w:t>(學制)才可申請，若隸屬於</w:t>
      </w:r>
      <w:proofErr w:type="gramStart"/>
      <w:r w:rsidR="007D47E7" w:rsidRPr="001A53DE">
        <w:rPr>
          <w:rFonts w:ascii="標楷體" w:eastAsia="標楷體" w:hAnsi="標楷體" w:hint="eastAsia"/>
          <w:szCs w:val="28"/>
        </w:rPr>
        <w:t>臺北校</w:t>
      </w:r>
      <w:proofErr w:type="gramEnd"/>
      <w:r w:rsidR="007D47E7" w:rsidRPr="001A53DE">
        <w:rPr>
          <w:rFonts w:ascii="標楷體" w:eastAsia="標楷體" w:hAnsi="標楷體" w:hint="eastAsia"/>
          <w:szCs w:val="28"/>
        </w:rPr>
        <w:t>區之系科(學制)，請申請</w:t>
      </w:r>
      <w:proofErr w:type="gramStart"/>
      <w:r w:rsidR="007D47E7" w:rsidRPr="001A53DE">
        <w:rPr>
          <w:rFonts w:ascii="標楷體" w:eastAsia="標楷體" w:hAnsi="標楷體" w:hint="eastAsia"/>
          <w:szCs w:val="28"/>
        </w:rPr>
        <w:t>臺北校</w:t>
      </w:r>
      <w:proofErr w:type="gramEnd"/>
      <w:r w:rsidR="007D47E7" w:rsidRPr="001A53DE">
        <w:rPr>
          <w:rFonts w:ascii="標楷體" w:eastAsia="標楷體" w:hAnsi="標楷體" w:hint="eastAsia"/>
          <w:szCs w:val="28"/>
        </w:rPr>
        <w:t>區停車證。</w:t>
      </w:r>
    </w:p>
    <w:p w:rsidR="004C61BA" w:rsidRPr="001A53DE" w:rsidRDefault="009077F3" w:rsidP="004C61BA">
      <w:pPr>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r w:rsidR="007D47E7" w:rsidRPr="001A53DE">
        <w:rPr>
          <w:rFonts w:ascii="標楷體" w:eastAsia="標楷體" w:hAnsi="標楷體" w:hint="eastAsia"/>
          <w:szCs w:val="28"/>
        </w:rPr>
        <w:t>五</w:t>
      </w:r>
      <w:r w:rsidRPr="001A53DE">
        <w:rPr>
          <w:rFonts w:ascii="標楷體" w:eastAsia="標楷體" w:hAnsi="標楷體" w:hint="eastAsia"/>
          <w:szCs w:val="28"/>
        </w:rPr>
        <w:t>)</w:t>
      </w:r>
      <w:r w:rsidR="004A2DFF" w:rsidRPr="001A53DE">
        <w:rPr>
          <w:rFonts w:ascii="標楷體" w:eastAsia="標楷體" w:hAnsi="標楷體" w:hint="eastAsia"/>
          <w:szCs w:val="28"/>
        </w:rPr>
        <w:t>如因</w:t>
      </w:r>
      <w:r w:rsidR="00597577" w:rsidRPr="001A53DE">
        <w:rPr>
          <w:rFonts w:ascii="標楷體" w:eastAsia="標楷體" w:hAnsi="標楷體" w:hint="eastAsia"/>
          <w:szCs w:val="28"/>
        </w:rPr>
        <w:t>到職、申辦新車、</w:t>
      </w:r>
      <w:r w:rsidR="004A2DFF" w:rsidRPr="001A53DE">
        <w:rPr>
          <w:rFonts w:ascii="標楷體" w:eastAsia="標楷體" w:hAnsi="標楷體" w:hint="eastAsia"/>
          <w:szCs w:val="28"/>
        </w:rPr>
        <w:t>退休、調職、休(退)學等因素，</w:t>
      </w:r>
      <w:r w:rsidR="00597577" w:rsidRPr="001A53DE">
        <w:rPr>
          <w:rFonts w:ascii="標楷體" w:eastAsia="標楷體" w:hAnsi="標楷體" w:hint="eastAsia"/>
          <w:szCs w:val="28"/>
        </w:rPr>
        <w:t>則依申請時間比例收退費</w:t>
      </w:r>
      <w:r w:rsidR="004A2DFF" w:rsidRPr="001A53DE">
        <w:rPr>
          <w:rFonts w:ascii="標楷體" w:eastAsia="標楷體" w:hAnsi="標楷體" w:hint="eastAsia"/>
          <w:szCs w:val="28"/>
        </w:rPr>
        <w:t>。</w:t>
      </w:r>
    </w:p>
    <w:p w:rsidR="004C61BA" w:rsidRPr="001A53DE" w:rsidRDefault="004C61BA">
      <w:pPr>
        <w:widowControl/>
        <w:rPr>
          <w:rFonts w:ascii="標楷體" w:eastAsia="標楷體" w:hAnsi="標楷體"/>
          <w:szCs w:val="28"/>
        </w:rPr>
      </w:pPr>
      <w:r w:rsidRPr="001A53DE">
        <w:rPr>
          <w:rFonts w:ascii="標楷體" w:eastAsia="標楷體" w:hAnsi="標楷體"/>
          <w:szCs w:val="28"/>
        </w:rPr>
        <w:br w:type="page"/>
      </w:r>
    </w:p>
    <w:p w:rsidR="005856B1"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lastRenderedPageBreak/>
        <w:t>八</w:t>
      </w:r>
      <w:r w:rsidR="007462EE" w:rsidRPr="001A53DE">
        <w:rPr>
          <w:rFonts w:ascii="標楷體" w:eastAsia="標楷體" w:hAnsi="標楷體" w:hint="eastAsia"/>
          <w:szCs w:val="28"/>
        </w:rPr>
        <w:t>、</w:t>
      </w:r>
      <w:r w:rsidR="00F90DDB" w:rsidRPr="001A53DE">
        <w:rPr>
          <w:rFonts w:ascii="標楷體" w:eastAsia="標楷體" w:hAnsi="標楷體" w:hint="eastAsia"/>
          <w:szCs w:val="28"/>
        </w:rPr>
        <w:t>本校各單位舉辦大型活動或會議</w:t>
      </w:r>
      <w:r w:rsidR="009968F4" w:rsidRPr="001A53DE">
        <w:rPr>
          <w:rFonts w:ascii="標楷體" w:eastAsia="標楷體" w:hAnsi="標楷體" w:hint="eastAsia"/>
          <w:szCs w:val="28"/>
        </w:rPr>
        <w:t>時應事先申請並提供</w:t>
      </w:r>
      <w:proofErr w:type="gramStart"/>
      <w:r w:rsidR="009968F4" w:rsidRPr="001A53DE">
        <w:rPr>
          <w:rFonts w:ascii="標楷體" w:eastAsia="標楷體" w:hAnsi="標楷體" w:hint="eastAsia"/>
          <w:szCs w:val="28"/>
        </w:rPr>
        <w:t>予</w:t>
      </w:r>
      <w:r w:rsidR="0065558A" w:rsidRPr="001A53DE">
        <w:rPr>
          <w:rFonts w:ascii="標楷體" w:eastAsia="標楷體" w:hAnsi="標楷體" w:hint="eastAsia"/>
          <w:szCs w:val="28"/>
        </w:rPr>
        <w:t>本組</w:t>
      </w:r>
      <w:proofErr w:type="gramEnd"/>
      <w:r w:rsidR="0065558A" w:rsidRPr="001A53DE">
        <w:rPr>
          <w:rFonts w:ascii="標楷體" w:eastAsia="標楷體" w:hAnsi="標楷體" w:hint="eastAsia"/>
          <w:szCs w:val="28"/>
        </w:rPr>
        <w:t>活動時間、地點及</w:t>
      </w:r>
      <w:proofErr w:type="gramStart"/>
      <w:r w:rsidR="0065558A" w:rsidRPr="001A53DE">
        <w:rPr>
          <w:rFonts w:ascii="標楷體" w:eastAsia="標楷體" w:hAnsi="標楷體" w:hint="eastAsia"/>
          <w:szCs w:val="28"/>
        </w:rPr>
        <w:t>與本</w:t>
      </w:r>
      <w:r w:rsidR="009968F4" w:rsidRPr="001A53DE">
        <w:rPr>
          <w:rFonts w:ascii="標楷體" w:eastAsia="標楷體" w:hAnsi="標楷體" w:hint="eastAsia"/>
          <w:szCs w:val="28"/>
        </w:rPr>
        <w:t>組確認</w:t>
      </w:r>
      <w:proofErr w:type="gramEnd"/>
      <w:r w:rsidR="009968F4" w:rsidRPr="001A53DE">
        <w:rPr>
          <w:rFonts w:ascii="標楷體" w:eastAsia="標楷體" w:hAnsi="標楷體" w:hint="eastAsia"/>
          <w:szCs w:val="28"/>
        </w:rPr>
        <w:t>停車位置、數量等相關資料</w:t>
      </w:r>
      <w:r w:rsidR="00F90DDB" w:rsidRPr="001A53DE">
        <w:rPr>
          <w:rFonts w:ascii="標楷體" w:eastAsia="標楷體" w:hAnsi="標楷體" w:hint="eastAsia"/>
          <w:szCs w:val="28"/>
        </w:rPr>
        <w:t>，以</w:t>
      </w:r>
      <w:proofErr w:type="gramStart"/>
      <w:r w:rsidR="00F90DDB" w:rsidRPr="001A53DE">
        <w:rPr>
          <w:rFonts w:ascii="標楷體" w:eastAsia="標楷體" w:hAnsi="標楷體" w:hint="eastAsia"/>
          <w:szCs w:val="28"/>
        </w:rPr>
        <w:t>利</w:t>
      </w:r>
      <w:r w:rsidR="0065558A" w:rsidRPr="001A53DE">
        <w:rPr>
          <w:rFonts w:ascii="標楷體" w:eastAsia="標楷體" w:hAnsi="標楷體" w:hint="eastAsia"/>
          <w:szCs w:val="28"/>
        </w:rPr>
        <w:t>本組</w:t>
      </w:r>
      <w:r w:rsidR="009968F4" w:rsidRPr="001A53DE">
        <w:rPr>
          <w:rFonts w:ascii="標楷體" w:eastAsia="標楷體" w:hAnsi="標楷體" w:hint="eastAsia"/>
          <w:szCs w:val="28"/>
        </w:rPr>
        <w:t>提前</w:t>
      </w:r>
      <w:proofErr w:type="gramEnd"/>
      <w:r w:rsidR="009968F4" w:rsidRPr="001A53DE">
        <w:rPr>
          <w:rFonts w:ascii="標楷體" w:eastAsia="標楷體" w:hAnsi="標楷體" w:hint="eastAsia"/>
          <w:szCs w:val="28"/>
        </w:rPr>
        <w:t>作業及</w:t>
      </w:r>
      <w:r w:rsidR="008B0515" w:rsidRPr="001A53DE">
        <w:rPr>
          <w:rFonts w:ascii="標楷體" w:eastAsia="標楷體" w:hAnsi="標楷體" w:hint="eastAsia"/>
          <w:szCs w:val="28"/>
        </w:rPr>
        <w:t>警衛</w:t>
      </w:r>
      <w:r w:rsidR="00F90DDB" w:rsidRPr="001A53DE">
        <w:rPr>
          <w:rFonts w:ascii="標楷體" w:eastAsia="標楷體" w:hAnsi="標楷體" w:hint="eastAsia"/>
          <w:szCs w:val="28"/>
        </w:rPr>
        <w:t>引導有關來賓車輛進入指定區域停放。</w:t>
      </w:r>
    </w:p>
    <w:p w:rsidR="00775F5D"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t>九</w:t>
      </w:r>
      <w:r w:rsidR="00C16730" w:rsidRPr="001A53DE">
        <w:rPr>
          <w:rFonts w:ascii="標楷體" w:eastAsia="標楷體" w:hAnsi="標楷體" w:hint="eastAsia"/>
          <w:szCs w:val="28"/>
        </w:rPr>
        <w:t>、</w:t>
      </w:r>
      <w:r w:rsidR="002F1EC3" w:rsidRPr="001A53DE">
        <w:rPr>
          <w:rFonts w:ascii="標楷體" w:eastAsia="標楷體" w:hAnsi="標楷體" w:hint="eastAsia"/>
          <w:szCs w:val="28"/>
        </w:rPr>
        <w:t>遵守事項</w:t>
      </w:r>
      <w:r w:rsidR="00775F5D" w:rsidRPr="001A53DE">
        <w:rPr>
          <w:rFonts w:ascii="標楷體" w:eastAsia="標楷體" w:hAnsi="標楷體" w:hint="eastAsia"/>
          <w:szCs w:val="28"/>
        </w:rPr>
        <w:t>:</w:t>
      </w:r>
    </w:p>
    <w:p w:rsidR="00775F5D"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proofErr w:type="gramStart"/>
      <w:r w:rsidR="00B94957" w:rsidRPr="001A53DE">
        <w:rPr>
          <w:rFonts w:ascii="標楷體" w:eastAsia="標楷體" w:hAnsi="標楷體" w:hint="eastAsia"/>
          <w:szCs w:val="28"/>
        </w:rPr>
        <w:t>一</w:t>
      </w:r>
      <w:proofErr w:type="gramEnd"/>
      <w:r w:rsidRPr="001A53DE">
        <w:rPr>
          <w:rFonts w:ascii="標楷體" w:eastAsia="標楷體" w:hAnsi="標楷體" w:hint="eastAsia"/>
          <w:szCs w:val="28"/>
        </w:rPr>
        <w:t>)</w:t>
      </w:r>
      <w:r w:rsidR="000C1A49" w:rsidRPr="001A53DE">
        <w:rPr>
          <w:rFonts w:ascii="標楷體" w:eastAsia="標楷體" w:hAnsi="標楷體" w:hint="eastAsia"/>
          <w:szCs w:val="28"/>
        </w:rPr>
        <w:t>本校僅表示允許</w:t>
      </w:r>
      <w:r w:rsidR="00775F5D" w:rsidRPr="001A53DE">
        <w:rPr>
          <w:rFonts w:ascii="標楷體" w:eastAsia="標楷體" w:hAnsi="標楷體" w:hint="eastAsia"/>
          <w:szCs w:val="28"/>
        </w:rPr>
        <w:t>車輛在本校通行與停放，本校不保證提供所有車輛停車位，亦不負車輛保管責任。</w:t>
      </w:r>
    </w:p>
    <w:p w:rsidR="00775F5D"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二</w:t>
      </w:r>
      <w:r w:rsidRPr="001A53DE">
        <w:rPr>
          <w:rFonts w:ascii="標楷體" w:eastAsia="標楷體" w:hAnsi="標楷體" w:hint="eastAsia"/>
          <w:szCs w:val="28"/>
        </w:rPr>
        <w:t>)</w:t>
      </w:r>
      <w:r w:rsidR="00775F5D" w:rsidRPr="001A53DE">
        <w:rPr>
          <w:rFonts w:ascii="標楷體" w:eastAsia="標楷體" w:hAnsi="標楷體" w:hint="eastAsia"/>
          <w:szCs w:val="28"/>
        </w:rPr>
        <w:t>車內嚴禁放置危險物品，停車人如毀損本停車場設備建築者，應負損害賠償責任。停車人如在本校停車場內與他車輛發生事故者，</w:t>
      </w:r>
      <w:r w:rsidR="002F1EC3" w:rsidRPr="001A53DE">
        <w:rPr>
          <w:rFonts w:ascii="標楷體" w:eastAsia="標楷體" w:hAnsi="標楷體" w:hint="eastAsia"/>
          <w:szCs w:val="28"/>
        </w:rPr>
        <w:t>由當事人雙方自行解決，與本校無涉</w:t>
      </w:r>
      <w:r w:rsidR="00775F5D" w:rsidRPr="001A53DE">
        <w:rPr>
          <w:rFonts w:ascii="標楷體" w:eastAsia="標楷體" w:hAnsi="標楷體" w:hint="eastAsia"/>
          <w:szCs w:val="28"/>
        </w:rPr>
        <w:t>。</w:t>
      </w:r>
    </w:p>
    <w:p w:rsidR="002F1EC3"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三</w:t>
      </w:r>
      <w:r w:rsidRPr="001A53DE">
        <w:rPr>
          <w:rFonts w:ascii="標楷體" w:eastAsia="標楷體" w:hAnsi="標楷體" w:hint="eastAsia"/>
          <w:szCs w:val="28"/>
        </w:rPr>
        <w:t>)</w:t>
      </w:r>
      <w:r w:rsidR="00086B4B" w:rsidRPr="001A53DE">
        <w:rPr>
          <w:rFonts w:ascii="標楷體" w:eastAsia="標楷體" w:hAnsi="標楷體" w:hint="eastAsia"/>
          <w:szCs w:val="28"/>
        </w:rPr>
        <w:t>因停車人之故意、</w:t>
      </w:r>
      <w:r w:rsidR="002F1EC3" w:rsidRPr="001A53DE">
        <w:rPr>
          <w:rFonts w:ascii="標楷體" w:eastAsia="標楷體" w:hAnsi="標楷體" w:hint="eastAsia"/>
          <w:szCs w:val="28"/>
        </w:rPr>
        <w:t>過失或無過失致失火毀損或污損或滅失本停車場設備或建築時，停車人應負賠償修復之責。</w:t>
      </w:r>
    </w:p>
    <w:p w:rsidR="00775F5D"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四</w:t>
      </w:r>
      <w:r w:rsidRPr="001A53DE">
        <w:rPr>
          <w:rFonts w:ascii="標楷體" w:eastAsia="標楷體" w:hAnsi="標楷體" w:hint="eastAsia"/>
          <w:szCs w:val="28"/>
        </w:rPr>
        <w:t>)</w:t>
      </w:r>
      <w:r w:rsidR="00B94957" w:rsidRPr="001A53DE">
        <w:rPr>
          <w:rFonts w:ascii="標楷體" w:eastAsia="標楷體" w:hAnsi="標楷體" w:hint="eastAsia"/>
          <w:szCs w:val="28"/>
        </w:rPr>
        <w:t>為維護本停車場安全與環境整潔，本停車場禁止吸煙及洗車。</w:t>
      </w:r>
    </w:p>
    <w:p w:rsidR="002F1EC3"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五</w:t>
      </w:r>
      <w:r w:rsidRPr="001A53DE">
        <w:rPr>
          <w:rFonts w:ascii="標楷體" w:eastAsia="標楷體" w:hAnsi="標楷體" w:hint="eastAsia"/>
          <w:szCs w:val="28"/>
        </w:rPr>
        <w:t>)</w:t>
      </w:r>
      <w:r w:rsidR="00B94957" w:rsidRPr="001A53DE">
        <w:rPr>
          <w:rFonts w:ascii="標楷體" w:eastAsia="標楷體" w:hAnsi="標楷體" w:hint="eastAsia"/>
          <w:szCs w:val="28"/>
        </w:rPr>
        <w:t>本校</w:t>
      </w:r>
      <w:proofErr w:type="gramStart"/>
      <w:r w:rsidR="00B94957" w:rsidRPr="001A53DE">
        <w:rPr>
          <w:rFonts w:ascii="標楷體" w:eastAsia="標楷體" w:hAnsi="標楷體" w:hint="eastAsia"/>
          <w:szCs w:val="28"/>
        </w:rPr>
        <w:t>校</w:t>
      </w:r>
      <w:proofErr w:type="gramEnd"/>
      <w:r w:rsidR="00B94957" w:rsidRPr="001A53DE">
        <w:rPr>
          <w:rFonts w:ascii="標楷體" w:eastAsia="標楷體" w:hAnsi="標楷體" w:hint="eastAsia"/>
          <w:szCs w:val="28"/>
        </w:rPr>
        <w:t>區行車時請減速慢行並禁鳴喇叭。警備車執行緊急任務時除外。</w:t>
      </w:r>
    </w:p>
    <w:p w:rsidR="00775F5D"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六</w:t>
      </w:r>
      <w:r w:rsidRPr="001A53DE">
        <w:rPr>
          <w:rFonts w:ascii="標楷體" w:eastAsia="標楷體" w:hAnsi="標楷體" w:hint="eastAsia"/>
          <w:szCs w:val="28"/>
        </w:rPr>
        <w:t>)</w:t>
      </w:r>
      <w:r w:rsidR="00B94957" w:rsidRPr="001A53DE">
        <w:rPr>
          <w:rFonts w:ascii="標楷體" w:eastAsia="標楷體" w:hAnsi="標楷體" w:hint="eastAsia"/>
          <w:szCs w:val="28"/>
        </w:rPr>
        <w:t>車輛不得無故駛入或停放於本校徒步區內，除非工作</w:t>
      </w:r>
      <w:proofErr w:type="gramStart"/>
      <w:r w:rsidR="00B94957" w:rsidRPr="001A53DE">
        <w:rPr>
          <w:rFonts w:ascii="標楷體" w:eastAsia="標楷體" w:hAnsi="標楷體" w:hint="eastAsia"/>
          <w:szCs w:val="28"/>
        </w:rPr>
        <w:t>所需或經</w:t>
      </w:r>
      <w:proofErr w:type="gramEnd"/>
      <w:r w:rsidR="00086B4B" w:rsidRPr="001A53DE">
        <w:rPr>
          <w:rFonts w:ascii="標楷體" w:eastAsia="標楷體" w:hAnsi="標楷體" w:hint="eastAsia"/>
          <w:szCs w:val="28"/>
        </w:rPr>
        <w:t>本校特准，任何車輛皆</w:t>
      </w:r>
      <w:r w:rsidR="00B94957" w:rsidRPr="001A53DE">
        <w:rPr>
          <w:rFonts w:ascii="標楷體" w:eastAsia="標楷體" w:hAnsi="標楷體" w:hint="eastAsia"/>
          <w:szCs w:val="28"/>
        </w:rPr>
        <w:t>不得駛入本校校園內之徒步區。</w:t>
      </w:r>
    </w:p>
    <w:p w:rsidR="007C113B"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七</w:t>
      </w:r>
      <w:r w:rsidRPr="001A53DE">
        <w:rPr>
          <w:rFonts w:ascii="標楷體" w:eastAsia="標楷體" w:hAnsi="標楷體" w:hint="eastAsia"/>
          <w:szCs w:val="28"/>
        </w:rPr>
        <w:t>)</w:t>
      </w:r>
      <w:r w:rsidR="00B94957" w:rsidRPr="001A53DE">
        <w:rPr>
          <w:rFonts w:ascii="標楷體" w:eastAsia="標楷體" w:hAnsi="標楷體" w:hint="eastAsia"/>
          <w:szCs w:val="28"/>
        </w:rPr>
        <w:t>車輛進入校園應遵守本校汽、機車管理要點及交通規則，並請依照指示行駛及停放</w:t>
      </w:r>
      <w:proofErr w:type="gramStart"/>
      <w:r w:rsidR="00B94957" w:rsidRPr="001A53DE">
        <w:rPr>
          <w:rFonts w:ascii="標楷體" w:eastAsia="標楷體" w:hAnsi="標楷體" w:hint="eastAsia"/>
          <w:szCs w:val="28"/>
        </w:rPr>
        <w:t>於劃格</w:t>
      </w:r>
      <w:proofErr w:type="gramEnd"/>
      <w:r w:rsidR="00B94957" w:rsidRPr="001A53DE">
        <w:rPr>
          <w:rFonts w:ascii="標楷體" w:eastAsia="標楷體" w:hAnsi="標楷體" w:hint="eastAsia"/>
          <w:szCs w:val="28"/>
        </w:rPr>
        <w:t>之室內、外汽車停車位內或臨時由本校指定之停車區位內，並須停放整齊、正確。其他特殊工作車輛於工作期間內，得停放於不妨害交通之工作地點，不受停車格位或地點之限制，惟大型吊卡車、拖板車，施工單位應事先知會警衛室，並派專人引導至施工地點。</w:t>
      </w:r>
    </w:p>
    <w:p w:rsidR="008334E3"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八</w:t>
      </w:r>
      <w:r w:rsidRPr="001A53DE">
        <w:rPr>
          <w:rFonts w:ascii="標楷體" w:eastAsia="標楷體" w:hAnsi="標楷體" w:hint="eastAsia"/>
          <w:szCs w:val="28"/>
        </w:rPr>
        <w:t>)</w:t>
      </w:r>
      <w:r w:rsidR="00B94957" w:rsidRPr="001A53DE">
        <w:rPr>
          <w:rFonts w:ascii="標楷體" w:eastAsia="標楷體" w:hAnsi="標楷體" w:hint="eastAsia"/>
          <w:szCs w:val="28"/>
        </w:rPr>
        <w:t>本校公務車、卸貨專用停車位僅供指定身份及車輛使用，其他車輛不得佔用，或車內未領有身心障礙手冊之車輛通行證亦不得停放於身心障礙專用停車位亦</w:t>
      </w:r>
      <w:proofErr w:type="gramStart"/>
      <w:r w:rsidR="00B94957" w:rsidRPr="001A53DE">
        <w:rPr>
          <w:rFonts w:ascii="標楷體" w:eastAsia="標楷體" w:hAnsi="標楷體" w:hint="eastAsia"/>
          <w:szCs w:val="28"/>
        </w:rPr>
        <w:t>不得跨格停放</w:t>
      </w:r>
      <w:proofErr w:type="gramEnd"/>
      <w:r w:rsidR="00B94957" w:rsidRPr="001A53DE">
        <w:rPr>
          <w:rFonts w:ascii="標楷體" w:eastAsia="標楷體" w:hAnsi="標楷體" w:hint="eastAsia"/>
          <w:szCs w:val="28"/>
        </w:rPr>
        <w:t>。</w:t>
      </w:r>
    </w:p>
    <w:p w:rsidR="00A921FF"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九</w:t>
      </w:r>
      <w:r w:rsidRPr="001A53DE">
        <w:rPr>
          <w:rFonts w:ascii="標楷體" w:eastAsia="標楷體" w:hAnsi="標楷體" w:hint="eastAsia"/>
          <w:szCs w:val="28"/>
        </w:rPr>
        <w:t>)</w:t>
      </w:r>
      <w:r w:rsidR="00B94957" w:rsidRPr="001A53DE">
        <w:rPr>
          <w:rFonts w:ascii="標楷體" w:eastAsia="標楷體" w:hAnsi="標楷體" w:hint="eastAsia"/>
          <w:szCs w:val="28"/>
        </w:rPr>
        <w:t>來賓汽(機)車、洽公、未辦理年度停車之車輛，於晚上</w:t>
      </w:r>
      <w:r w:rsidR="006B4C62" w:rsidRPr="001A53DE">
        <w:rPr>
          <w:rFonts w:ascii="標楷體" w:eastAsia="標楷體" w:hAnsi="標楷體" w:hint="eastAsia"/>
          <w:szCs w:val="28"/>
        </w:rPr>
        <w:t>10</w:t>
      </w:r>
      <w:r w:rsidR="00B94957" w:rsidRPr="001A53DE">
        <w:rPr>
          <w:rFonts w:ascii="標楷體" w:eastAsia="標楷體" w:hAnsi="標楷體" w:hint="eastAsia"/>
          <w:szCs w:val="28"/>
        </w:rPr>
        <w:t>點至翌日</w:t>
      </w:r>
      <w:r w:rsidR="006B4C62" w:rsidRPr="001A53DE">
        <w:rPr>
          <w:rFonts w:ascii="標楷體" w:eastAsia="標楷體" w:hAnsi="標楷體" w:hint="eastAsia"/>
          <w:szCs w:val="28"/>
        </w:rPr>
        <w:t>上午6</w:t>
      </w:r>
      <w:r w:rsidR="00B94957" w:rsidRPr="001A53DE">
        <w:rPr>
          <w:rFonts w:ascii="標楷體" w:eastAsia="標楷體" w:hAnsi="標楷體" w:hint="eastAsia"/>
          <w:szCs w:val="28"/>
        </w:rPr>
        <w:t>點(</w:t>
      </w:r>
      <w:r w:rsidR="000C1A49" w:rsidRPr="001A53DE">
        <w:rPr>
          <w:rFonts w:ascii="標楷體" w:eastAsia="標楷體" w:hAnsi="標楷體" w:hint="eastAsia"/>
          <w:szCs w:val="28"/>
        </w:rPr>
        <w:t>對外開放關閉</w:t>
      </w:r>
      <w:r w:rsidR="00B94957" w:rsidRPr="001A53DE">
        <w:rPr>
          <w:rFonts w:ascii="標楷體" w:eastAsia="標楷體" w:hAnsi="標楷體" w:hint="eastAsia"/>
          <w:szCs w:val="28"/>
        </w:rPr>
        <w:t>時間)，禁止進入校區。本</w:t>
      </w:r>
      <w:r w:rsidR="000C1A49" w:rsidRPr="001A53DE">
        <w:rPr>
          <w:rFonts w:ascii="標楷體" w:eastAsia="標楷體" w:hAnsi="標楷體" w:hint="eastAsia"/>
          <w:szCs w:val="28"/>
        </w:rPr>
        <w:t>校</w:t>
      </w:r>
      <w:proofErr w:type="gramStart"/>
      <w:r w:rsidR="000C1A49" w:rsidRPr="001A53DE">
        <w:rPr>
          <w:rFonts w:ascii="標楷體" w:eastAsia="標楷體" w:hAnsi="標楷體" w:hint="eastAsia"/>
          <w:szCs w:val="28"/>
        </w:rPr>
        <w:t>對外開閉時間</w:t>
      </w:r>
      <w:proofErr w:type="gramEnd"/>
      <w:r w:rsidR="00B94957" w:rsidRPr="001A53DE">
        <w:rPr>
          <w:rFonts w:ascii="標楷體" w:eastAsia="標楷體" w:hAnsi="標楷體" w:hint="eastAsia"/>
          <w:szCs w:val="28"/>
        </w:rPr>
        <w:t>不受理</w:t>
      </w:r>
      <w:r w:rsidR="000C1A49" w:rsidRPr="001A53DE">
        <w:rPr>
          <w:rFonts w:ascii="標楷體" w:eastAsia="標楷體" w:hAnsi="標楷體" w:hint="eastAsia"/>
          <w:szCs w:val="28"/>
        </w:rPr>
        <w:t>車輛</w:t>
      </w:r>
      <w:r w:rsidR="00B94957" w:rsidRPr="001A53DE">
        <w:rPr>
          <w:rFonts w:ascii="標楷體" w:eastAsia="標楷體" w:hAnsi="標楷體" w:hint="eastAsia"/>
          <w:szCs w:val="28"/>
        </w:rPr>
        <w:t>臨時開放進出。</w:t>
      </w:r>
    </w:p>
    <w:p w:rsidR="009F0AA7"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十</w:t>
      </w:r>
      <w:r w:rsidRPr="001A53DE">
        <w:rPr>
          <w:rFonts w:ascii="標楷體" w:eastAsia="標楷體" w:hAnsi="標楷體" w:hint="eastAsia"/>
          <w:szCs w:val="28"/>
        </w:rPr>
        <w:t>)</w:t>
      </w:r>
      <w:r w:rsidR="00B91BAD" w:rsidRPr="001A53DE">
        <w:rPr>
          <w:rFonts w:ascii="標楷體" w:eastAsia="標楷體" w:hAnsi="標楷體" w:hint="eastAsia"/>
          <w:szCs w:val="28"/>
        </w:rPr>
        <w:t>本校保留車輛通行證所有權，並得依規定收回或註銷通行與停放。</w:t>
      </w:r>
    </w:p>
    <w:p w:rsidR="002F1EC3" w:rsidRPr="001A53DE" w:rsidRDefault="009077F3" w:rsidP="004C61BA">
      <w:pPr>
        <w:tabs>
          <w:tab w:val="left" w:pos="426"/>
        </w:tabs>
        <w:spacing w:line="360" w:lineRule="exact"/>
        <w:ind w:leftChars="237" w:left="1054" w:hangingChars="202" w:hanging="485"/>
        <w:rPr>
          <w:rFonts w:ascii="標楷體" w:eastAsia="標楷體" w:hAnsi="標楷體"/>
          <w:szCs w:val="28"/>
        </w:rPr>
      </w:pPr>
      <w:r w:rsidRPr="001A53DE">
        <w:rPr>
          <w:rFonts w:ascii="標楷體" w:eastAsia="標楷體" w:hAnsi="標楷體" w:hint="eastAsia"/>
          <w:szCs w:val="28"/>
        </w:rPr>
        <w:t>(</w:t>
      </w:r>
      <w:r w:rsidR="00B94957" w:rsidRPr="001A53DE">
        <w:rPr>
          <w:rFonts w:ascii="標楷體" w:eastAsia="標楷體" w:hAnsi="標楷體" w:hint="eastAsia"/>
          <w:szCs w:val="28"/>
        </w:rPr>
        <w:t>十</w:t>
      </w:r>
      <w:r w:rsidRPr="001A53DE">
        <w:rPr>
          <w:rFonts w:ascii="標楷體" w:eastAsia="標楷體" w:hAnsi="標楷體" w:hint="eastAsia"/>
          <w:szCs w:val="28"/>
        </w:rPr>
        <w:t>一)</w:t>
      </w:r>
      <w:r w:rsidR="00B91BAD" w:rsidRPr="001A53DE">
        <w:rPr>
          <w:rFonts w:ascii="標楷體" w:eastAsia="標楷體" w:hAnsi="標楷體" w:hint="eastAsia"/>
          <w:szCs w:val="28"/>
        </w:rPr>
        <w:t>本辦法未盡事宜，悉依政府相關交通法規處理。</w:t>
      </w:r>
    </w:p>
    <w:p w:rsidR="00A4273F" w:rsidRPr="001A53DE" w:rsidRDefault="009077F3" w:rsidP="004C61BA">
      <w:pPr>
        <w:widowControl/>
        <w:spacing w:line="360" w:lineRule="exact"/>
        <w:rPr>
          <w:rFonts w:ascii="標楷體" w:eastAsia="標楷體" w:hAnsi="標楷體"/>
          <w:szCs w:val="28"/>
        </w:rPr>
      </w:pPr>
      <w:r w:rsidRPr="001A53DE">
        <w:rPr>
          <w:rFonts w:ascii="標楷體" w:eastAsia="標楷體" w:hAnsi="標楷體" w:hint="eastAsia"/>
          <w:szCs w:val="28"/>
        </w:rPr>
        <w:t>十</w:t>
      </w:r>
      <w:r w:rsidR="00C16730" w:rsidRPr="001A53DE">
        <w:rPr>
          <w:rFonts w:ascii="標楷體" w:eastAsia="標楷體" w:hAnsi="標楷體" w:hint="eastAsia"/>
          <w:szCs w:val="28"/>
        </w:rPr>
        <w:t>、</w:t>
      </w:r>
      <w:r w:rsidR="00A921FF" w:rsidRPr="001A53DE">
        <w:rPr>
          <w:rFonts w:ascii="標楷體" w:eastAsia="標楷體" w:hAnsi="標楷體" w:hint="eastAsia"/>
          <w:szCs w:val="28"/>
        </w:rPr>
        <w:t>違規車輛處理：</w:t>
      </w:r>
    </w:p>
    <w:p w:rsidR="00A921FF" w:rsidRPr="001A53DE" w:rsidRDefault="009077F3" w:rsidP="006B4C62">
      <w:pPr>
        <w:widowControl/>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w:t>
      </w:r>
      <w:proofErr w:type="gramStart"/>
      <w:r w:rsidR="00B91BAD" w:rsidRPr="001A53DE">
        <w:rPr>
          <w:rFonts w:ascii="標楷體" w:eastAsia="標楷體" w:hAnsi="標楷體" w:hint="eastAsia"/>
          <w:szCs w:val="28"/>
        </w:rPr>
        <w:t>一</w:t>
      </w:r>
      <w:proofErr w:type="gramEnd"/>
      <w:r w:rsidRPr="001A53DE">
        <w:rPr>
          <w:rFonts w:ascii="標楷體" w:eastAsia="標楷體" w:hAnsi="標楷體" w:hint="eastAsia"/>
          <w:szCs w:val="28"/>
        </w:rPr>
        <w:t>)</w:t>
      </w:r>
      <w:r w:rsidR="00A921FF" w:rsidRPr="001A53DE">
        <w:rPr>
          <w:rFonts w:ascii="標楷體" w:eastAsia="標楷體" w:hAnsi="標楷體" w:hint="eastAsia"/>
          <w:szCs w:val="28"/>
        </w:rPr>
        <w:t>校區內違規停放之車輛，</w:t>
      </w:r>
      <w:r w:rsidR="001462FB" w:rsidRPr="001A53DE">
        <w:rPr>
          <w:rFonts w:ascii="標楷體" w:eastAsia="標楷體" w:hAnsi="標楷體" w:hint="eastAsia"/>
          <w:szCs w:val="28"/>
        </w:rPr>
        <w:t>車輛如係經本停車場登記三次以上違規者，立即中止停車權，</w:t>
      </w:r>
      <w:r w:rsidR="000C1A49" w:rsidRPr="001A53DE">
        <w:rPr>
          <w:rFonts w:ascii="標楷體" w:eastAsia="標楷體" w:hAnsi="標楷體" w:hint="eastAsia"/>
          <w:szCs w:val="28"/>
        </w:rPr>
        <w:t>三</w:t>
      </w:r>
      <w:r w:rsidR="001462FB" w:rsidRPr="001A53DE">
        <w:rPr>
          <w:rFonts w:ascii="標楷體" w:eastAsia="標楷體" w:hAnsi="標楷體" w:hint="eastAsia"/>
          <w:szCs w:val="28"/>
        </w:rPr>
        <w:t>年內不接受定期停車之申請。</w:t>
      </w:r>
    </w:p>
    <w:p w:rsidR="00A921FF" w:rsidRPr="001A53DE" w:rsidRDefault="009077F3" w:rsidP="006B4C62">
      <w:pPr>
        <w:tabs>
          <w:tab w:val="left" w:pos="426"/>
        </w:tabs>
        <w:spacing w:line="360" w:lineRule="exact"/>
        <w:ind w:leftChars="236" w:left="1051" w:hangingChars="202" w:hanging="485"/>
        <w:rPr>
          <w:rFonts w:ascii="標楷體" w:eastAsia="標楷體" w:hAnsi="標楷體"/>
          <w:szCs w:val="28"/>
        </w:rPr>
      </w:pPr>
      <w:r w:rsidRPr="001A53DE">
        <w:rPr>
          <w:rFonts w:ascii="標楷體" w:eastAsia="標楷體" w:hAnsi="標楷體" w:hint="eastAsia"/>
          <w:szCs w:val="28"/>
        </w:rPr>
        <w:t>(二)</w:t>
      </w:r>
      <w:r w:rsidR="00A921FF" w:rsidRPr="001A53DE">
        <w:rPr>
          <w:rFonts w:ascii="標楷體" w:eastAsia="標楷體" w:hAnsi="標楷體" w:hint="eastAsia"/>
          <w:szCs w:val="28"/>
        </w:rPr>
        <w:t>對於校園內車速過快、蛇行、</w:t>
      </w:r>
      <w:proofErr w:type="gramStart"/>
      <w:r w:rsidR="00A921FF" w:rsidRPr="001A53DE">
        <w:rPr>
          <w:rFonts w:ascii="標楷體" w:eastAsia="標楷體" w:hAnsi="標楷體" w:hint="eastAsia"/>
          <w:szCs w:val="28"/>
        </w:rPr>
        <w:t>酒駕</w:t>
      </w:r>
      <w:proofErr w:type="gramEnd"/>
      <w:r w:rsidR="00A921FF" w:rsidRPr="001A53DE">
        <w:rPr>
          <w:rFonts w:ascii="標楷體" w:eastAsia="標楷體" w:hAnsi="標楷體" w:hint="eastAsia"/>
          <w:szCs w:val="28"/>
        </w:rPr>
        <w:t>、隨意停放等違反交通安全條例之車輛：</w:t>
      </w:r>
    </w:p>
    <w:p w:rsidR="00A921FF" w:rsidRPr="001A53DE" w:rsidRDefault="009077F3" w:rsidP="006B4C62">
      <w:pPr>
        <w:ind w:leftChars="413" w:left="1274" w:hangingChars="118" w:hanging="283"/>
        <w:rPr>
          <w:rFonts w:ascii="標楷體" w:eastAsia="標楷體" w:hAnsi="標楷體"/>
          <w:szCs w:val="28"/>
        </w:rPr>
      </w:pPr>
      <w:r w:rsidRPr="001A53DE">
        <w:rPr>
          <w:rFonts w:ascii="標楷體" w:eastAsia="標楷體" w:hAnsi="標楷體" w:hint="eastAsia"/>
          <w:szCs w:val="28"/>
        </w:rPr>
        <w:t>1.</w:t>
      </w:r>
      <w:r w:rsidR="00A921FF" w:rsidRPr="001A53DE">
        <w:rPr>
          <w:rFonts w:ascii="標楷體" w:eastAsia="標楷體" w:hAnsi="標楷體" w:hint="eastAsia"/>
          <w:szCs w:val="28"/>
        </w:rPr>
        <w:t>外來車輛經攔下即予警告勸導，並登記車號列入紀錄，如再犯則立即請其離開校園，並拒絕其之後進入校園。</w:t>
      </w:r>
    </w:p>
    <w:p w:rsidR="0031366D" w:rsidRPr="001A53DE" w:rsidRDefault="009077F3" w:rsidP="006B4C62">
      <w:pPr>
        <w:ind w:leftChars="413" w:left="1274" w:hangingChars="118" w:hanging="283"/>
        <w:rPr>
          <w:rFonts w:ascii="標楷體" w:eastAsia="標楷體" w:hAnsi="標楷體"/>
          <w:szCs w:val="28"/>
        </w:rPr>
      </w:pPr>
      <w:r w:rsidRPr="001A53DE">
        <w:rPr>
          <w:rFonts w:ascii="標楷體" w:eastAsia="標楷體" w:hAnsi="標楷體" w:hint="eastAsia"/>
          <w:szCs w:val="28"/>
        </w:rPr>
        <w:t>2.</w:t>
      </w:r>
      <w:r w:rsidR="0031366D" w:rsidRPr="001A53DE">
        <w:rPr>
          <w:rFonts w:ascii="標楷體" w:eastAsia="標楷體" w:hAnsi="標楷體" w:hint="eastAsia"/>
          <w:szCs w:val="28"/>
        </w:rPr>
        <w:t>校區違規影響交通在無法聯絡車主移車之情況或本校所屬車輛經現場發現攔下即予警告勸導不理或違規情節重大之等違規車輛，離校前應至繳費機繳納車輛違規費，繳交費用方得離開校園。腳踏車予以移置警告，但不收取車輛處理費。</w:t>
      </w:r>
      <w:r w:rsidR="00A921FF" w:rsidRPr="001A53DE">
        <w:rPr>
          <w:rFonts w:ascii="標楷體" w:eastAsia="標楷體" w:hAnsi="標楷體" w:hint="eastAsia"/>
          <w:szCs w:val="28"/>
        </w:rPr>
        <w:t>如違規情節重大，則以罰款方式處理。</w:t>
      </w:r>
    </w:p>
    <w:p w:rsidR="001A53DE" w:rsidRPr="001A53DE" w:rsidRDefault="009077F3" w:rsidP="001A53DE">
      <w:pPr>
        <w:tabs>
          <w:tab w:val="left" w:pos="426"/>
        </w:tabs>
        <w:spacing w:line="360" w:lineRule="exact"/>
        <w:ind w:left="720" w:hangingChars="300" w:hanging="720"/>
        <w:rPr>
          <w:rFonts w:ascii="標楷體" w:eastAsia="標楷體" w:hAnsi="標楷體"/>
          <w:szCs w:val="28"/>
        </w:rPr>
      </w:pPr>
      <w:r w:rsidRPr="001A53DE">
        <w:rPr>
          <w:rFonts w:ascii="標楷體" w:eastAsia="標楷體" w:hAnsi="標楷體" w:hint="eastAsia"/>
          <w:szCs w:val="28"/>
        </w:rPr>
        <w:t>十一</w:t>
      </w:r>
      <w:r w:rsidR="00C16730" w:rsidRPr="001A53DE">
        <w:rPr>
          <w:rFonts w:ascii="標楷體" w:eastAsia="標楷體" w:hAnsi="標楷體" w:hint="eastAsia"/>
          <w:szCs w:val="28"/>
        </w:rPr>
        <w:t>、</w:t>
      </w:r>
      <w:r w:rsidR="001A53DE" w:rsidRPr="001A53DE">
        <w:rPr>
          <w:rFonts w:ascii="標楷體" w:eastAsia="標楷體" w:hAnsi="標楷體"/>
          <w:szCs w:val="28"/>
        </w:rPr>
        <w:t>本要點所定之收費數額除依法繳庫並作為改善本校收費停車管理各種措施之用。本校對各類 車輛通行得依實際需求，調整進出車輛之數量。收費標準如附表。</w:t>
      </w:r>
    </w:p>
    <w:p w:rsidR="00307D55" w:rsidRPr="001A53DE" w:rsidRDefault="009077F3" w:rsidP="004C61BA">
      <w:pPr>
        <w:tabs>
          <w:tab w:val="left" w:pos="426"/>
        </w:tabs>
        <w:spacing w:line="360" w:lineRule="exact"/>
        <w:ind w:left="485" w:hangingChars="202" w:hanging="485"/>
        <w:rPr>
          <w:rFonts w:ascii="標楷體" w:eastAsia="標楷體" w:hAnsi="標楷體"/>
          <w:szCs w:val="28"/>
        </w:rPr>
      </w:pPr>
      <w:r w:rsidRPr="001A53DE">
        <w:rPr>
          <w:rFonts w:ascii="標楷體" w:eastAsia="標楷體" w:hAnsi="標楷體" w:hint="eastAsia"/>
          <w:szCs w:val="28"/>
        </w:rPr>
        <w:t>十二</w:t>
      </w:r>
      <w:r w:rsidR="00C16730" w:rsidRPr="001A53DE">
        <w:rPr>
          <w:rFonts w:ascii="標楷體" w:eastAsia="標楷體" w:hAnsi="標楷體" w:hint="eastAsia"/>
          <w:szCs w:val="28"/>
        </w:rPr>
        <w:t>、</w:t>
      </w:r>
      <w:r w:rsidR="007462EE" w:rsidRPr="001A53DE">
        <w:rPr>
          <w:rFonts w:ascii="標楷體" w:eastAsia="標楷體" w:hAnsi="標楷體" w:hint="eastAsia"/>
          <w:szCs w:val="28"/>
        </w:rPr>
        <w:t>本規定經本校行政會議討論通過，簽請校長核定後實施，修正時亦同。</w:t>
      </w:r>
    </w:p>
    <w:p w:rsidR="00307D55" w:rsidRPr="001A53DE" w:rsidRDefault="00307D55" w:rsidP="004C61BA">
      <w:pPr>
        <w:widowControl/>
        <w:spacing w:line="360" w:lineRule="exact"/>
        <w:rPr>
          <w:rFonts w:ascii="標楷體" w:eastAsia="標楷體" w:hAnsi="標楷體"/>
          <w:szCs w:val="28"/>
        </w:rPr>
      </w:pPr>
      <w:r w:rsidRPr="001A53DE">
        <w:rPr>
          <w:rFonts w:ascii="標楷體" w:eastAsia="標楷體" w:hAnsi="標楷體"/>
          <w:szCs w:val="28"/>
        </w:rPr>
        <w:br w:type="page"/>
      </w:r>
    </w:p>
    <w:p w:rsidR="00F90DDB" w:rsidRPr="001A53DE" w:rsidRDefault="00F90DDB" w:rsidP="004C61BA">
      <w:pPr>
        <w:tabs>
          <w:tab w:val="left" w:pos="426"/>
        </w:tabs>
        <w:spacing w:line="360" w:lineRule="exact"/>
        <w:jc w:val="center"/>
        <w:rPr>
          <w:rFonts w:ascii="標楷體" w:eastAsia="標楷體" w:hAnsi="標楷體"/>
          <w:sz w:val="36"/>
          <w:szCs w:val="36"/>
        </w:rPr>
      </w:pPr>
      <w:r w:rsidRPr="001A53DE">
        <w:rPr>
          <w:rFonts w:ascii="標楷體" w:eastAsia="標楷體" w:hAnsi="標楷體" w:hint="eastAsia"/>
          <w:sz w:val="36"/>
          <w:szCs w:val="36"/>
        </w:rPr>
        <w:lastRenderedPageBreak/>
        <w:t>國立</w:t>
      </w:r>
      <w:proofErr w:type="gramStart"/>
      <w:r w:rsidRPr="001A53DE">
        <w:rPr>
          <w:rFonts w:ascii="標楷體" w:eastAsia="標楷體" w:hAnsi="標楷體" w:hint="eastAsia"/>
          <w:sz w:val="36"/>
          <w:szCs w:val="36"/>
        </w:rPr>
        <w:t>臺</w:t>
      </w:r>
      <w:proofErr w:type="gramEnd"/>
      <w:r w:rsidRPr="001A53DE">
        <w:rPr>
          <w:rFonts w:ascii="標楷體" w:eastAsia="標楷體" w:hAnsi="標楷體" w:hint="eastAsia"/>
          <w:sz w:val="36"/>
          <w:szCs w:val="36"/>
        </w:rPr>
        <w:t>北商</w:t>
      </w:r>
      <w:r w:rsidR="00A4273F" w:rsidRPr="001A53DE">
        <w:rPr>
          <w:rFonts w:ascii="標楷體" w:eastAsia="標楷體" w:hAnsi="標楷體" w:hint="eastAsia"/>
          <w:sz w:val="36"/>
          <w:szCs w:val="36"/>
        </w:rPr>
        <w:t>業</w:t>
      </w:r>
      <w:r w:rsidRPr="001A53DE">
        <w:rPr>
          <w:rFonts w:ascii="標楷體" w:eastAsia="標楷體" w:hAnsi="標楷體" w:hint="eastAsia"/>
          <w:sz w:val="36"/>
          <w:szCs w:val="36"/>
        </w:rPr>
        <w:t>大學桃園校區汽機車停車收費標準表</w:t>
      </w:r>
    </w:p>
    <w:p w:rsidR="00307D55" w:rsidRPr="001A53DE" w:rsidRDefault="004555B2" w:rsidP="004C61BA">
      <w:pPr>
        <w:tabs>
          <w:tab w:val="left" w:pos="426"/>
        </w:tabs>
        <w:spacing w:line="360" w:lineRule="exact"/>
        <w:rPr>
          <w:rFonts w:ascii="標楷體" w:eastAsia="標楷體" w:hAnsi="標楷體"/>
          <w:sz w:val="32"/>
          <w:szCs w:val="36"/>
        </w:rPr>
      </w:pPr>
      <w:r w:rsidRPr="001A53DE">
        <w:rPr>
          <w:rFonts w:ascii="標楷體" w:eastAsia="標楷體" w:hAnsi="標楷體" w:hint="eastAsia"/>
          <w:szCs w:val="28"/>
        </w:rPr>
        <w:t>壹</w:t>
      </w:r>
      <w:r w:rsidR="00F90DDB" w:rsidRPr="001A53DE">
        <w:rPr>
          <w:rFonts w:ascii="標楷體" w:eastAsia="標楷體" w:hAnsi="標楷體" w:hint="eastAsia"/>
          <w:szCs w:val="28"/>
        </w:rPr>
        <w:t>、</w:t>
      </w:r>
      <w:r w:rsidR="00307D55" w:rsidRPr="001A53DE">
        <w:rPr>
          <w:rFonts w:ascii="標楷體" w:eastAsia="標楷體" w:hAnsi="標楷體" w:hint="eastAsia"/>
          <w:szCs w:val="28"/>
        </w:rPr>
        <w:t>定期</w:t>
      </w:r>
      <w:r w:rsidR="009077F3" w:rsidRPr="001A53DE">
        <w:rPr>
          <w:rFonts w:ascii="標楷體" w:eastAsia="標楷體" w:hAnsi="標楷體" w:hint="eastAsia"/>
          <w:szCs w:val="28"/>
        </w:rPr>
        <w:t>及</w:t>
      </w:r>
      <w:r w:rsidR="000A7C41" w:rsidRPr="001A53DE">
        <w:rPr>
          <w:rFonts w:ascii="標楷體" w:eastAsia="標楷體" w:hAnsi="標楷體" w:hint="eastAsia"/>
          <w:szCs w:val="28"/>
        </w:rPr>
        <w:t>優惠</w:t>
      </w:r>
      <w:r w:rsidR="009077F3" w:rsidRPr="001A53DE">
        <w:rPr>
          <w:rFonts w:ascii="標楷體" w:eastAsia="標楷體" w:hAnsi="標楷體" w:hint="eastAsia"/>
          <w:szCs w:val="28"/>
        </w:rPr>
        <w:t>停車</w:t>
      </w:r>
    </w:p>
    <w:tbl>
      <w:tblPr>
        <w:tblStyle w:val="a4"/>
        <w:tblW w:w="10774" w:type="dxa"/>
        <w:tblInd w:w="-34" w:type="dxa"/>
        <w:tblLook w:val="04A0" w:firstRow="1" w:lastRow="0" w:firstColumn="1" w:lastColumn="0" w:noHBand="0" w:noVBand="1"/>
      </w:tblPr>
      <w:tblGrid>
        <w:gridCol w:w="709"/>
        <w:gridCol w:w="2155"/>
        <w:gridCol w:w="2948"/>
        <w:gridCol w:w="4962"/>
      </w:tblGrid>
      <w:tr w:rsidR="001A53DE" w:rsidRPr="001A53DE" w:rsidTr="000B46CE">
        <w:trPr>
          <w:trHeight w:val="58"/>
        </w:trPr>
        <w:tc>
          <w:tcPr>
            <w:tcW w:w="709" w:type="dxa"/>
            <w:vAlign w:val="center"/>
          </w:tcPr>
          <w:p w:rsidR="00282562" w:rsidRPr="001A53DE" w:rsidRDefault="00282562" w:rsidP="004C61BA">
            <w:pPr>
              <w:tabs>
                <w:tab w:val="left" w:pos="426"/>
              </w:tabs>
              <w:spacing w:line="360" w:lineRule="exact"/>
              <w:jc w:val="center"/>
              <w:rPr>
                <w:rFonts w:ascii="標楷體" w:eastAsia="標楷體" w:hAnsi="標楷體"/>
                <w:szCs w:val="28"/>
              </w:rPr>
            </w:pPr>
            <w:r w:rsidRPr="001A53DE">
              <w:rPr>
                <w:rFonts w:ascii="標楷體" w:eastAsia="標楷體" w:hAnsi="標楷體" w:hint="eastAsia"/>
                <w:szCs w:val="28"/>
              </w:rPr>
              <w:t>項目</w:t>
            </w:r>
          </w:p>
        </w:tc>
        <w:tc>
          <w:tcPr>
            <w:tcW w:w="2155" w:type="dxa"/>
            <w:vAlign w:val="center"/>
          </w:tcPr>
          <w:p w:rsidR="00282562" w:rsidRPr="001A53DE" w:rsidRDefault="00282562" w:rsidP="004C61BA">
            <w:pPr>
              <w:tabs>
                <w:tab w:val="left" w:pos="426"/>
              </w:tabs>
              <w:spacing w:line="360" w:lineRule="exact"/>
              <w:jc w:val="center"/>
              <w:rPr>
                <w:rFonts w:ascii="標楷體" w:eastAsia="標楷體" w:hAnsi="標楷體"/>
                <w:szCs w:val="28"/>
              </w:rPr>
            </w:pPr>
            <w:r w:rsidRPr="001A53DE">
              <w:rPr>
                <w:rFonts w:ascii="標楷體" w:eastAsia="標楷體" w:hAnsi="標楷體" w:hint="eastAsia"/>
                <w:szCs w:val="28"/>
              </w:rPr>
              <w:t>申請資格</w:t>
            </w:r>
          </w:p>
        </w:tc>
        <w:tc>
          <w:tcPr>
            <w:tcW w:w="2948" w:type="dxa"/>
            <w:vAlign w:val="center"/>
          </w:tcPr>
          <w:p w:rsidR="00282562" w:rsidRPr="001A53DE" w:rsidRDefault="00282562" w:rsidP="004C61BA">
            <w:pPr>
              <w:tabs>
                <w:tab w:val="left" w:pos="426"/>
              </w:tabs>
              <w:spacing w:line="360" w:lineRule="exact"/>
              <w:jc w:val="center"/>
              <w:rPr>
                <w:rFonts w:ascii="標楷體" w:eastAsia="標楷體" w:hAnsi="標楷體"/>
                <w:szCs w:val="28"/>
              </w:rPr>
            </w:pPr>
            <w:r w:rsidRPr="001A53DE">
              <w:rPr>
                <w:rFonts w:ascii="標楷體" w:eastAsia="標楷體" w:hAnsi="標楷體" w:hint="eastAsia"/>
                <w:szCs w:val="28"/>
              </w:rPr>
              <w:t>收費標準</w:t>
            </w:r>
          </w:p>
        </w:tc>
        <w:tc>
          <w:tcPr>
            <w:tcW w:w="4962" w:type="dxa"/>
            <w:vAlign w:val="center"/>
          </w:tcPr>
          <w:p w:rsidR="00282562" w:rsidRPr="001A53DE" w:rsidRDefault="00282562" w:rsidP="004C61BA">
            <w:pPr>
              <w:tabs>
                <w:tab w:val="left" w:pos="426"/>
              </w:tabs>
              <w:spacing w:line="360" w:lineRule="exact"/>
              <w:jc w:val="center"/>
              <w:rPr>
                <w:rFonts w:ascii="標楷體" w:eastAsia="標楷體" w:hAnsi="標楷體"/>
                <w:szCs w:val="28"/>
              </w:rPr>
            </w:pPr>
            <w:r w:rsidRPr="001A53DE">
              <w:rPr>
                <w:rFonts w:ascii="標楷體" w:eastAsia="標楷體" w:hAnsi="標楷體" w:hint="eastAsia"/>
                <w:szCs w:val="28"/>
              </w:rPr>
              <w:t>停車證申請程序</w:t>
            </w:r>
          </w:p>
        </w:tc>
      </w:tr>
      <w:tr w:rsidR="001A53DE" w:rsidRPr="001A53DE" w:rsidTr="000B46CE">
        <w:trPr>
          <w:trHeight w:val="8353"/>
        </w:trPr>
        <w:tc>
          <w:tcPr>
            <w:tcW w:w="709" w:type="dxa"/>
          </w:tcPr>
          <w:p w:rsidR="00282562" w:rsidRPr="001A53DE" w:rsidRDefault="00282562" w:rsidP="004C61BA">
            <w:pPr>
              <w:tabs>
                <w:tab w:val="left" w:pos="426"/>
              </w:tabs>
              <w:spacing w:line="360" w:lineRule="exact"/>
              <w:jc w:val="center"/>
              <w:rPr>
                <w:rFonts w:ascii="標楷體" w:eastAsia="標楷體" w:hAnsi="標楷體"/>
              </w:rPr>
            </w:pPr>
            <w:proofErr w:type="gramStart"/>
            <w:r w:rsidRPr="001A53DE">
              <w:rPr>
                <w:rFonts w:ascii="標楷體" w:eastAsia="標楷體" w:hAnsi="標楷體" w:hint="eastAsia"/>
              </w:rPr>
              <w:t>一</w:t>
            </w:r>
            <w:proofErr w:type="gramEnd"/>
          </w:p>
        </w:tc>
        <w:tc>
          <w:tcPr>
            <w:tcW w:w="2155" w:type="dxa"/>
          </w:tcPr>
          <w:p w:rsidR="00282562" w:rsidRPr="001A53DE" w:rsidRDefault="00282562" w:rsidP="000B46CE">
            <w:pPr>
              <w:pStyle w:val="a3"/>
              <w:numPr>
                <w:ilvl w:val="0"/>
                <w:numId w:val="42"/>
              </w:numPr>
              <w:tabs>
                <w:tab w:val="left" w:pos="426"/>
              </w:tabs>
              <w:spacing w:line="360" w:lineRule="exact"/>
              <w:ind w:leftChars="0"/>
              <w:rPr>
                <w:rFonts w:ascii="標楷體" w:eastAsia="標楷體" w:hAnsi="標楷體"/>
              </w:rPr>
            </w:pPr>
            <w:r w:rsidRPr="001A53DE">
              <w:rPr>
                <w:rFonts w:ascii="標楷體" w:eastAsia="標楷體" w:hAnsi="標楷體" w:hint="eastAsia"/>
              </w:rPr>
              <w:t>本校專任教師、職員。</w:t>
            </w:r>
          </w:p>
          <w:p w:rsidR="00282562" w:rsidRPr="001A53DE" w:rsidRDefault="00282562" w:rsidP="000B46CE">
            <w:pPr>
              <w:pStyle w:val="a3"/>
              <w:numPr>
                <w:ilvl w:val="0"/>
                <w:numId w:val="42"/>
              </w:numPr>
              <w:tabs>
                <w:tab w:val="left" w:pos="426"/>
              </w:tabs>
              <w:spacing w:line="360" w:lineRule="exact"/>
              <w:ind w:leftChars="0"/>
              <w:rPr>
                <w:rFonts w:ascii="標楷體" w:eastAsia="標楷體" w:hAnsi="標楷體"/>
              </w:rPr>
            </w:pPr>
            <w:r w:rsidRPr="001A53DE">
              <w:rPr>
                <w:rFonts w:ascii="標楷體" w:eastAsia="標楷體" w:hAnsi="標楷體" w:hint="eastAsia"/>
              </w:rPr>
              <w:t>研究計畫之專任助理。</w:t>
            </w:r>
          </w:p>
          <w:p w:rsidR="00282562" w:rsidRPr="001A53DE" w:rsidRDefault="00282562" w:rsidP="000B46CE">
            <w:pPr>
              <w:pStyle w:val="a3"/>
              <w:numPr>
                <w:ilvl w:val="0"/>
                <w:numId w:val="42"/>
              </w:numPr>
              <w:tabs>
                <w:tab w:val="left" w:pos="426"/>
              </w:tabs>
              <w:spacing w:line="360" w:lineRule="exact"/>
              <w:ind w:leftChars="0"/>
              <w:rPr>
                <w:rFonts w:ascii="標楷體" w:eastAsia="標楷體" w:hAnsi="標楷體"/>
              </w:rPr>
            </w:pPr>
            <w:r w:rsidRPr="001A53DE">
              <w:rPr>
                <w:rFonts w:ascii="標楷體" w:eastAsia="標楷體" w:hAnsi="標楷體" w:hint="eastAsia"/>
              </w:rPr>
              <w:t>與本校</w:t>
            </w:r>
            <w:r w:rsidR="000A7C41" w:rsidRPr="001A53DE">
              <w:rPr>
                <w:rFonts w:ascii="標楷體" w:eastAsia="標楷體" w:hAnsi="標楷體" w:hint="eastAsia"/>
              </w:rPr>
              <w:t>簽訂場地委外服務</w:t>
            </w:r>
            <w:r w:rsidRPr="001A53DE">
              <w:rPr>
                <w:rFonts w:ascii="標楷體" w:eastAsia="標楷體" w:hAnsi="標楷體" w:hint="eastAsia"/>
              </w:rPr>
              <w:t>之</w:t>
            </w:r>
            <w:r w:rsidR="000A7C41" w:rsidRPr="001A53DE">
              <w:rPr>
                <w:rFonts w:ascii="標楷體" w:eastAsia="標楷體" w:hAnsi="標楷體" w:hint="eastAsia"/>
              </w:rPr>
              <w:t>合約</w:t>
            </w:r>
            <w:r w:rsidRPr="001A53DE">
              <w:rPr>
                <w:rFonts w:ascii="標楷體" w:eastAsia="標楷體" w:hAnsi="標楷體" w:hint="eastAsia"/>
              </w:rPr>
              <w:t>廠商。</w:t>
            </w:r>
          </w:p>
          <w:p w:rsidR="00282562" w:rsidRPr="001A53DE" w:rsidRDefault="00282562" w:rsidP="000B46CE">
            <w:pPr>
              <w:pStyle w:val="a3"/>
              <w:numPr>
                <w:ilvl w:val="0"/>
                <w:numId w:val="42"/>
              </w:numPr>
              <w:tabs>
                <w:tab w:val="left" w:pos="426"/>
              </w:tabs>
              <w:spacing w:line="360" w:lineRule="exact"/>
              <w:ind w:leftChars="0"/>
              <w:rPr>
                <w:rFonts w:ascii="標楷體" w:eastAsia="標楷體" w:hAnsi="標楷體"/>
              </w:rPr>
            </w:pPr>
            <w:r w:rsidRPr="001A53DE">
              <w:rPr>
                <w:rFonts w:ascii="標楷體" w:eastAsia="標楷體" w:hAnsi="標楷體" w:hint="eastAsia"/>
              </w:rPr>
              <w:t>與本校育成中心訂有產學合作之廠商。</w:t>
            </w:r>
          </w:p>
          <w:p w:rsidR="00282562" w:rsidRPr="001A53DE" w:rsidRDefault="00282562" w:rsidP="000B46CE">
            <w:pPr>
              <w:pStyle w:val="a3"/>
              <w:numPr>
                <w:ilvl w:val="0"/>
                <w:numId w:val="42"/>
              </w:numPr>
              <w:tabs>
                <w:tab w:val="left" w:pos="426"/>
              </w:tabs>
              <w:spacing w:line="360" w:lineRule="exact"/>
              <w:ind w:leftChars="0"/>
              <w:rPr>
                <w:rFonts w:ascii="標楷體" w:eastAsia="標楷體" w:hAnsi="標楷體"/>
              </w:rPr>
            </w:pPr>
            <w:r w:rsidRPr="001A53DE">
              <w:rPr>
                <w:rFonts w:ascii="標楷體" w:eastAsia="標楷體" w:hAnsi="標楷體" w:hint="eastAsia"/>
              </w:rPr>
              <w:t>其他特殊需要者得另案申請。</w:t>
            </w:r>
          </w:p>
        </w:tc>
        <w:tc>
          <w:tcPr>
            <w:tcW w:w="2948" w:type="dxa"/>
          </w:tcPr>
          <w:p w:rsidR="00282562" w:rsidRPr="001A53DE" w:rsidRDefault="00282562"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汽車每學年新臺幣2,400元整；機車每學年新臺幣300元整。</w:t>
            </w:r>
          </w:p>
        </w:tc>
        <w:tc>
          <w:tcPr>
            <w:tcW w:w="4962" w:type="dxa"/>
            <w:vMerge w:val="restart"/>
          </w:tcPr>
          <w:p w:rsidR="00282562" w:rsidRPr="001A53DE" w:rsidRDefault="00282562" w:rsidP="004C61BA">
            <w:pPr>
              <w:pStyle w:val="a3"/>
              <w:numPr>
                <w:ilvl w:val="0"/>
                <w:numId w:val="38"/>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請於開放申請時間辦理申請，本校共開放</w:t>
            </w:r>
            <w:proofErr w:type="gramStart"/>
            <w:r w:rsidRPr="001A53DE">
              <w:rPr>
                <w:rFonts w:ascii="標楷體" w:eastAsia="標楷體" w:hAnsi="標楷體" w:hint="eastAsia"/>
              </w:rPr>
              <w:t>三</w:t>
            </w:r>
            <w:proofErr w:type="gramEnd"/>
            <w:r w:rsidRPr="001A53DE">
              <w:rPr>
                <w:rFonts w:ascii="標楷體" w:eastAsia="標楷體" w:hAnsi="標楷體" w:hint="eastAsia"/>
              </w:rPr>
              <w:t>階段申請，三階段之時間則</w:t>
            </w:r>
            <w:proofErr w:type="gramStart"/>
            <w:r w:rsidRPr="001A53DE">
              <w:rPr>
                <w:rFonts w:ascii="標楷體" w:eastAsia="標楷體" w:hAnsi="標楷體" w:hint="eastAsia"/>
              </w:rPr>
              <w:t>依本組實際</w:t>
            </w:r>
            <w:proofErr w:type="gramEnd"/>
            <w:r w:rsidRPr="001A53DE">
              <w:rPr>
                <w:rFonts w:ascii="標楷體" w:eastAsia="標楷體" w:hAnsi="標楷體" w:hint="eastAsia"/>
              </w:rPr>
              <w:t>公告為主。</w:t>
            </w:r>
          </w:p>
          <w:p w:rsidR="00282562" w:rsidRPr="001A53DE" w:rsidRDefault="00282562" w:rsidP="004C61BA">
            <w:pPr>
              <w:pStyle w:val="a3"/>
              <w:numPr>
                <w:ilvl w:val="0"/>
                <w:numId w:val="38"/>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開放</w:t>
            </w:r>
            <w:proofErr w:type="gramStart"/>
            <w:r w:rsidRPr="001A53DE">
              <w:rPr>
                <w:rFonts w:ascii="標楷體" w:eastAsia="標楷體" w:hAnsi="標楷體" w:hint="eastAsia"/>
              </w:rPr>
              <w:t>三</w:t>
            </w:r>
            <w:proofErr w:type="gramEnd"/>
            <w:r w:rsidRPr="001A53DE">
              <w:rPr>
                <w:rFonts w:ascii="標楷體" w:eastAsia="標楷體" w:hAnsi="標楷體" w:hint="eastAsia"/>
              </w:rPr>
              <w:t>階段申請</w:t>
            </w:r>
            <w:proofErr w:type="gramStart"/>
            <w:r w:rsidRPr="001A53DE">
              <w:rPr>
                <w:rFonts w:ascii="標楷體" w:eastAsia="標楷體" w:hAnsi="標楷體" w:hint="eastAsia"/>
              </w:rPr>
              <w:t>採線上</w:t>
            </w:r>
            <w:proofErr w:type="gramEnd"/>
            <w:r w:rsidRPr="001A53DE">
              <w:rPr>
                <w:rFonts w:ascii="標楷體" w:eastAsia="標楷體" w:hAnsi="標楷體" w:hint="eastAsia"/>
              </w:rPr>
              <w:t>申請，申請流程：</w:t>
            </w:r>
          </w:p>
          <w:p w:rsidR="00282562" w:rsidRPr="001A53DE" w:rsidRDefault="00282562" w:rsidP="004C61BA">
            <w:pPr>
              <w:pStyle w:val="a3"/>
              <w:numPr>
                <w:ilvl w:val="1"/>
                <w:numId w:val="40"/>
              </w:numPr>
              <w:tabs>
                <w:tab w:val="left" w:pos="426"/>
              </w:tabs>
              <w:spacing w:line="360" w:lineRule="exact"/>
              <w:ind w:leftChars="0" w:hanging="482"/>
              <w:jc w:val="both"/>
              <w:rPr>
                <w:rFonts w:ascii="標楷體" w:eastAsia="標楷體" w:hAnsi="標楷體"/>
              </w:rPr>
            </w:pPr>
            <w:proofErr w:type="gramStart"/>
            <w:r w:rsidRPr="001A53DE">
              <w:rPr>
                <w:rFonts w:ascii="標楷體" w:eastAsia="標楷體" w:hAnsi="標楷體" w:hint="eastAsia"/>
              </w:rPr>
              <w:t>至公能樓</w:t>
            </w:r>
            <w:proofErr w:type="gramEnd"/>
            <w:r w:rsidRPr="001A53DE">
              <w:rPr>
                <w:rFonts w:ascii="標楷體" w:eastAsia="標楷體" w:hAnsi="標楷體" w:hint="eastAsia"/>
              </w:rPr>
              <w:t>一樓自動繳費機繳費。</w:t>
            </w:r>
          </w:p>
          <w:p w:rsidR="00282562" w:rsidRPr="001A53DE" w:rsidRDefault="00282562" w:rsidP="004C61BA">
            <w:pPr>
              <w:pStyle w:val="a3"/>
              <w:numPr>
                <w:ilvl w:val="1"/>
                <w:numId w:val="40"/>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將繳費收據、行照及駕照拍照。</w:t>
            </w:r>
          </w:p>
          <w:p w:rsidR="00282562" w:rsidRPr="001A53DE" w:rsidRDefault="00282562" w:rsidP="004C61BA">
            <w:pPr>
              <w:pStyle w:val="a3"/>
              <w:numPr>
                <w:ilvl w:val="1"/>
                <w:numId w:val="40"/>
              </w:numPr>
              <w:tabs>
                <w:tab w:val="left" w:pos="426"/>
              </w:tabs>
              <w:spacing w:line="360" w:lineRule="exact"/>
              <w:ind w:leftChars="0" w:hanging="482"/>
              <w:jc w:val="both"/>
              <w:rPr>
                <w:rFonts w:ascii="標楷體" w:eastAsia="標楷體" w:hAnsi="標楷體"/>
              </w:rPr>
            </w:pPr>
            <w:proofErr w:type="gramStart"/>
            <w:r w:rsidRPr="001A53DE">
              <w:rPr>
                <w:rFonts w:ascii="標楷體" w:eastAsia="標楷體" w:hAnsi="標楷體" w:hint="eastAsia"/>
              </w:rPr>
              <w:t>連結線上申請</w:t>
            </w:r>
            <w:proofErr w:type="gramEnd"/>
            <w:r w:rsidRPr="001A53DE">
              <w:rPr>
                <w:rFonts w:ascii="標楷體" w:eastAsia="標楷體" w:hAnsi="標楷體" w:hint="eastAsia"/>
              </w:rPr>
              <w:t>網站，資料完整填寫後送出。</w:t>
            </w:r>
          </w:p>
          <w:p w:rsidR="00282562" w:rsidRPr="001A53DE" w:rsidRDefault="00282562" w:rsidP="004C61BA">
            <w:pPr>
              <w:pStyle w:val="a3"/>
              <w:numPr>
                <w:ilvl w:val="1"/>
                <w:numId w:val="40"/>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有學生證者(</w:t>
            </w:r>
            <w:proofErr w:type="gramStart"/>
            <w:r w:rsidRPr="001A53DE">
              <w:rPr>
                <w:rFonts w:ascii="標楷體" w:eastAsia="標楷體" w:hAnsi="標楷體" w:hint="eastAsia"/>
              </w:rPr>
              <w:t>具悠遊</w:t>
            </w:r>
            <w:proofErr w:type="gramEnd"/>
            <w:r w:rsidRPr="001A53DE">
              <w:rPr>
                <w:rFonts w:ascii="標楷體" w:eastAsia="標楷體" w:hAnsi="標楷體" w:hint="eastAsia"/>
              </w:rPr>
              <w:t>卡功能)則</w:t>
            </w:r>
            <w:proofErr w:type="gramStart"/>
            <w:r w:rsidRPr="001A53DE">
              <w:rPr>
                <w:rFonts w:ascii="標楷體" w:eastAsia="標楷體" w:hAnsi="標楷體" w:hint="eastAsia"/>
              </w:rPr>
              <w:t>由本組辦理</w:t>
            </w:r>
            <w:proofErr w:type="gramEnd"/>
            <w:r w:rsidRPr="001A53DE">
              <w:rPr>
                <w:rFonts w:ascii="標楷體" w:eastAsia="標楷體" w:hAnsi="標楷體" w:hint="eastAsia"/>
              </w:rPr>
              <w:t>開通使用設定，未有學生證者，請於上班期間申辦專用停車卡(需繳交100元押金)或持個人悠遊卡</w:t>
            </w:r>
            <w:proofErr w:type="gramStart"/>
            <w:r w:rsidRPr="001A53DE">
              <w:rPr>
                <w:rFonts w:ascii="標楷體" w:eastAsia="標楷體" w:hAnsi="標楷體" w:hint="eastAsia"/>
              </w:rPr>
              <w:t>至本組辦理</w:t>
            </w:r>
            <w:proofErr w:type="gramEnd"/>
            <w:r w:rsidRPr="001A53DE">
              <w:rPr>
                <w:rFonts w:ascii="標楷體" w:eastAsia="標楷體" w:hAnsi="標楷體" w:hint="eastAsia"/>
              </w:rPr>
              <w:t>。</w:t>
            </w:r>
          </w:p>
          <w:p w:rsidR="00282562" w:rsidRPr="001A53DE" w:rsidRDefault="00282562" w:rsidP="004C61BA">
            <w:pPr>
              <w:pStyle w:val="a3"/>
              <w:numPr>
                <w:ilvl w:val="1"/>
                <w:numId w:val="40"/>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申請完成後須等待開通使用設定。</w:t>
            </w:r>
          </w:p>
          <w:p w:rsidR="00282562" w:rsidRPr="001A53DE" w:rsidRDefault="00282562" w:rsidP="004C61BA">
            <w:pPr>
              <w:pStyle w:val="a3"/>
              <w:numPr>
                <w:ilvl w:val="0"/>
                <w:numId w:val="38"/>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定期申請</w:t>
            </w:r>
            <w:proofErr w:type="gramStart"/>
            <w:r w:rsidRPr="001A53DE">
              <w:rPr>
                <w:rFonts w:ascii="標楷體" w:eastAsia="標楷體" w:hAnsi="標楷體" w:hint="eastAsia"/>
              </w:rPr>
              <w:t>停車線上填寫</w:t>
            </w:r>
            <w:proofErr w:type="gramEnd"/>
            <w:r w:rsidRPr="001A53DE">
              <w:rPr>
                <w:rFonts w:ascii="標楷體" w:eastAsia="標楷體" w:hAnsi="標楷體" w:hint="eastAsia"/>
              </w:rPr>
              <w:t>申請完成後須</w:t>
            </w:r>
            <w:proofErr w:type="gramStart"/>
            <w:r w:rsidRPr="001A53DE">
              <w:rPr>
                <w:rFonts w:ascii="標楷體" w:eastAsia="標楷體" w:hAnsi="標楷體" w:hint="eastAsia"/>
              </w:rPr>
              <w:t>待本組開通</w:t>
            </w:r>
            <w:proofErr w:type="gramEnd"/>
            <w:r w:rsidRPr="001A53DE">
              <w:rPr>
                <w:rFonts w:ascii="標楷體" w:eastAsia="標楷體" w:hAnsi="標楷體" w:hint="eastAsia"/>
              </w:rPr>
              <w:t>使用設定，開通時間：</w:t>
            </w:r>
          </w:p>
          <w:p w:rsidR="00282562" w:rsidRPr="001A53DE" w:rsidRDefault="00282562" w:rsidP="004C61BA">
            <w:pPr>
              <w:pStyle w:val="a3"/>
              <w:numPr>
                <w:ilvl w:val="1"/>
                <w:numId w:val="41"/>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開放申請期間之星期一至五之上班日下午三點前申請，則隔日開通使用。</w:t>
            </w:r>
          </w:p>
          <w:p w:rsidR="00282562" w:rsidRPr="001A53DE" w:rsidRDefault="00282562" w:rsidP="004C61BA">
            <w:pPr>
              <w:pStyle w:val="a3"/>
              <w:numPr>
                <w:ilvl w:val="1"/>
                <w:numId w:val="41"/>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開放申請期間之星期六日及例假日申請則須於上班日之隔日開通使用。</w:t>
            </w:r>
          </w:p>
          <w:p w:rsidR="00282562" w:rsidRPr="001A53DE" w:rsidRDefault="00282562" w:rsidP="004C61BA">
            <w:pPr>
              <w:pStyle w:val="a3"/>
              <w:numPr>
                <w:ilvl w:val="1"/>
                <w:numId w:val="41"/>
              </w:numPr>
              <w:tabs>
                <w:tab w:val="left" w:pos="426"/>
              </w:tabs>
              <w:spacing w:line="360" w:lineRule="exact"/>
              <w:ind w:leftChars="0" w:hanging="482"/>
              <w:jc w:val="both"/>
              <w:rPr>
                <w:rFonts w:ascii="標楷體" w:eastAsia="標楷體" w:hAnsi="標楷體"/>
              </w:rPr>
            </w:pPr>
            <w:r w:rsidRPr="001A53DE">
              <w:rPr>
                <w:rFonts w:ascii="標楷體" w:eastAsia="標楷體" w:hAnsi="標楷體" w:hint="eastAsia"/>
              </w:rPr>
              <w:t>非開放申請期間或已申請但未開通使用前，進出校園請依臨時停車方式至繳費機(黃色機台)繳費，並請依繳費機顯示金額繳費。</w:t>
            </w:r>
          </w:p>
          <w:p w:rsidR="00282562" w:rsidRPr="001A53DE" w:rsidRDefault="00A30F46" w:rsidP="004C61BA">
            <w:pPr>
              <w:pStyle w:val="a3"/>
              <w:numPr>
                <w:ilvl w:val="0"/>
                <w:numId w:val="38"/>
              </w:numPr>
              <w:tabs>
                <w:tab w:val="left" w:pos="426"/>
              </w:tabs>
              <w:spacing w:line="360" w:lineRule="exact"/>
              <w:ind w:leftChars="0"/>
              <w:jc w:val="both"/>
              <w:rPr>
                <w:rFonts w:ascii="標楷體" w:eastAsia="標楷體" w:hAnsi="標楷體"/>
              </w:rPr>
            </w:pPr>
            <w:r w:rsidRPr="001A53DE">
              <w:rPr>
                <w:rFonts w:ascii="標楷體" w:eastAsia="標楷體" w:hAnsi="標楷體" w:hint="eastAsia"/>
              </w:rPr>
              <w:t>無法於申請期限內辦理申請之車輛，請至綜合服務組</w:t>
            </w:r>
            <w:r w:rsidR="00282562" w:rsidRPr="001A53DE">
              <w:rPr>
                <w:rFonts w:ascii="標楷體" w:eastAsia="標楷體" w:hAnsi="標楷體" w:hint="eastAsia"/>
              </w:rPr>
              <w:t>以紙本申請。</w:t>
            </w:r>
          </w:p>
        </w:tc>
      </w:tr>
      <w:tr w:rsidR="001A53DE" w:rsidRPr="001A53DE" w:rsidTr="000B46CE">
        <w:trPr>
          <w:trHeight w:val="1025"/>
        </w:trPr>
        <w:tc>
          <w:tcPr>
            <w:tcW w:w="709" w:type="dxa"/>
          </w:tcPr>
          <w:p w:rsidR="00282562" w:rsidRPr="001A53DE" w:rsidRDefault="00282562" w:rsidP="004C61BA">
            <w:pPr>
              <w:tabs>
                <w:tab w:val="left" w:pos="426"/>
              </w:tabs>
              <w:spacing w:line="360" w:lineRule="exact"/>
              <w:jc w:val="center"/>
              <w:rPr>
                <w:rFonts w:ascii="標楷體" w:eastAsia="標楷體" w:hAnsi="標楷體"/>
              </w:rPr>
            </w:pPr>
            <w:r w:rsidRPr="001A53DE">
              <w:rPr>
                <w:rFonts w:ascii="標楷體" w:eastAsia="標楷體" w:hAnsi="標楷體" w:hint="eastAsia"/>
              </w:rPr>
              <w:t>二</w:t>
            </w:r>
          </w:p>
        </w:tc>
        <w:tc>
          <w:tcPr>
            <w:tcW w:w="2155" w:type="dxa"/>
          </w:tcPr>
          <w:p w:rsidR="00282562" w:rsidRPr="001A53DE" w:rsidRDefault="00BD52EE"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本校</w:t>
            </w:r>
            <w:r w:rsidR="00282562" w:rsidRPr="001A53DE">
              <w:rPr>
                <w:rFonts w:ascii="標楷體" w:eastAsia="標楷體" w:hAnsi="標楷體" w:hint="eastAsia"/>
              </w:rPr>
              <w:t>二技、四技之學生、研究生。</w:t>
            </w:r>
          </w:p>
        </w:tc>
        <w:tc>
          <w:tcPr>
            <w:tcW w:w="2948" w:type="dxa"/>
          </w:tcPr>
          <w:p w:rsidR="00282562" w:rsidRPr="001A53DE" w:rsidRDefault="00282562" w:rsidP="004C61BA">
            <w:pPr>
              <w:tabs>
                <w:tab w:val="left" w:pos="426"/>
              </w:tabs>
              <w:spacing w:line="360" w:lineRule="exact"/>
              <w:rPr>
                <w:rFonts w:ascii="標楷體" w:eastAsia="標楷體" w:hAnsi="標楷體"/>
              </w:rPr>
            </w:pPr>
            <w:r w:rsidRPr="001A53DE">
              <w:rPr>
                <w:rFonts w:ascii="標楷體" w:eastAsia="標楷體" w:hAnsi="標楷體" w:hint="eastAsia"/>
              </w:rPr>
              <w:t>汽車每學年新臺幣3,600元整；機車每學年新臺幣300元整。</w:t>
            </w:r>
          </w:p>
        </w:tc>
        <w:tc>
          <w:tcPr>
            <w:tcW w:w="4962" w:type="dxa"/>
            <w:vMerge/>
          </w:tcPr>
          <w:p w:rsidR="00282562" w:rsidRPr="001A53DE" w:rsidRDefault="00282562" w:rsidP="004C61BA">
            <w:pPr>
              <w:pStyle w:val="a3"/>
              <w:numPr>
                <w:ilvl w:val="0"/>
                <w:numId w:val="28"/>
              </w:numPr>
              <w:tabs>
                <w:tab w:val="left" w:pos="317"/>
              </w:tabs>
              <w:spacing w:line="360" w:lineRule="exact"/>
              <w:ind w:leftChars="0" w:left="317" w:hanging="317"/>
              <w:jc w:val="both"/>
              <w:rPr>
                <w:rFonts w:ascii="標楷體" w:eastAsia="標楷體" w:hAnsi="標楷體"/>
              </w:rPr>
            </w:pPr>
          </w:p>
        </w:tc>
      </w:tr>
      <w:tr w:rsidR="001A53DE" w:rsidRPr="001A53DE" w:rsidTr="000B46CE">
        <w:trPr>
          <w:trHeight w:val="505"/>
        </w:trPr>
        <w:tc>
          <w:tcPr>
            <w:tcW w:w="709" w:type="dxa"/>
          </w:tcPr>
          <w:p w:rsidR="00282562" w:rsidRPr="001A53DE" w:rsidRDefault="00282562" w:rsidP="004C61BA">
            <w:pPr>
              <w:tabs>
                <w:tab w:val="left" w:pos="426"/>
              </w:tabs>
              <w:spacing w:line="360" w:lineRule="exact"/>
              <w:jc w:val="center"/>
              <w:rPr>
                <w:rFonts w:ascii="標楷體" w:eastAsia="標楷體" w:hAnsi="標楷體"/>
              </w:rPr>
            </w:pPr>
            <w:r w:rsidRPr="001A53DE">
              <w:rPr>
                <w:rFonts w:ascii="標楷體" w:eastAsia="標楷體" w:hAnsi="標楷體" w:hint="eastAsia"/>
              </w:rPr>
              <w:t>三</w:t>
            </w:r>
          </w:p>
        </w:tc>
        <w:tc>
          <w:tcPr>
            <w:tcW w:w="2155" w:type="dxa"/>
          </w:tcPr>
          <w:p w:rsidR="00282562" w:rsidRPr="001A53DE" w:rsidRDefault="00282562"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非屬項目一、二之申請資格者</w:t>
            </w:r>
          </w:p>
        </w:tc>
        <w:tc>
          <w:tcPr>
            <w:tcW w:w="2948" w:type="dxa"/>
          </w:tcPr>
          <w:p w:rsidR="00282562" w:rsidRPr="001A53DE" w:rsidRDefault="00282562"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汽車每學年新台幣</w:t>
            </w:r>
            <w:r w:rsidR="00597577" w:rsidRPr="001A53DE">
              <w:rPr>
                <w:rFonts w:ascii="標楷體" w:eastAsia="標楷體" w:hAnsi="標楷體" w:hint="eastAsia"/>
              </w:rPr>
              <w:t>1,5</w:t>
            </w:r>
            <w:r w:rsidRPr="001A53DE">
              <w:rPr>
                <w:rFonts w:ascii="標楷體" w:eastAsia="標楷體" w:hAnsi="標楷體" w:hint="eastAsia"/>
              </w:rPr>
              <w:t>00元整；機車每學年新台幣</w:t>
            </w:r>
            <w:r w:rsidR="008329D2" w:rsidRPr="001A53DE">
              <w:rPr>
                <w:rFonts w:ascii="標楷體" w:eastAsia="標楷體" w:hAnsi="標楷體" w:hint="eastAsia"/>
              </w:rPr>
              <w:t>300</w:t>
            </w:r>
            <w:r w:rsidRPr="001A53DE">
              <w:rPr>
                <w:rFonts w:ascii="標楷體" w:eastAsia="標楷體" w:hAnsi="標楷體" w:hint="eastAsia"/>
              </w:rPr>
              <w:t>元整。</w:t>
            </w:r>
          </w:p>
        </w:tc>
        <w:tc>
          <w:tcPr>
            <w:tcW w:w="4962" w:type="dxa"/>
          </w:tcPr>
          <w:p w:rsidR="00282562" w:rsidRPr="001A53DE" w:rsidRDefault="00282562" w:rsidP="004C61BA">
            <w:pPr>
              <w:pStyle w:val="a3"/>
              <w:numPr>
                <w:ilvl w:val="0"/>
                <w:numId w:val="25"/>
              </w:numPr>
              <w:tabs>
                <w:tab w:val="left" w:pos="317"/>
              </w:tabs>
              <w:spacing w:line="360" w:lineRule="exact"/>
              <w:ind w:leftChars="0" w:left="317" w:hanging="317"/>
              <w:jc w:val="both"/>
              <w:rPr>
                <w:rFonts w:ascii="標楷體" w:eastAsia="標楷體" w:hAnsi="標楷體"/>
              </w:rPr>
            </w:pPr>
            <w:r w:rsidRPr="001A53DE">
              <w:rPr>
                <w:rFonts w:ascii="標楷體" w:eastAsia="標楷體" w:hAnsi="標楷體" w:hint="eastAsia"/>
              </w:rPr>
              <w:t>請申請人填寫並將行照、駕照影本及繳費</w:t>
            </w:r>
            <w:proofErr w:type="gramStart"/>
            <w:r w:rsidRPr="001A53DE">
              <w:rPr>
                <w:rFonts w:ascii="標楷體" w:eastAsia="標楷體" w:hAnsi="標楷體" w:hint="eastAsia"/>
              </w:rPr>
              <w:t>收執聯浮貼</w:t>
            </w:r>
            <w:proofErr w:type="gramEnd"/>
            <w:r w:rsidRPr="001A53DE">
              <w:rPr>
                <w:rFonts w:ascii="標楷體" w:eastAsia="標楷體" w:hAnsi="標楷體" w:hint="eastAsia"/>
              </w:rPr>
              <w:t>於申請表。</w:t>
            </w:r>
          </w:p>
          <w:p w:rsidR="00282562" w:rsidRPr="001A53DE" w:rsidRDefault="00282562" w:rsidP="004C61BA">
            <w:pPr>
              <w:pStyle w:val="a3"/>
              <w:numPr>
                <w:ilvl w:val="0"/>
                <w:numId w:val="25"/>
              </w:numPr>
              <w:tabs>
                <w:tab w:val="left" w:pos="317"/>
              </w:tabs>
              <w:spacing w:line="360" w:lineRule="exact"/>
              <w:ind w:leftChars="0" w:left="317" w:hanging="317"/>
              <w:jc w:val="both"/>
              <w:rPr>
                <w:rFonts w:ascii="標楷體" w:eastAsia="標楷體" w:hAnsi="標楷體"/>
              </w:rPr>
            </w:pPr>
            <w:r w:rsidRPr="001A53DE">
              <w:rPr>
                <w:rFonts w:ascii="標楷體" w:eastAsia="標楷體" w:hAnsi="標楷體" w:hint="eastAsia"/>
              </w:rPr>
              <w:t>請各單位承辦人彙集各申請表繳交至綜合服務組。</w:t>
            </w:r>
          </w:p>
          <w:p w:rsidR="00282562" w:rsidRPr="001A53DE" w:rsidRDefault="00282562" w:rsidP="004C61BA">
            <w:pPr>
              <w:pStyle w:val="a3"/>
              <w:numPr>
                <w:ilvl w:val="0"/>
                <w:numId w:val="25"/>
              </w:numPr>
              <w:tabs>
                <w:tab w:val="left" w:pos="317"/>
              </w:tabs>
              <w:spacing w:line="360" w:lineRule="exact"/>
              <w:ind w:leftChars="0" w:left="317" w:hanging="317"/>
              <w:jc w:val="both"/>
              <w:rPr>
                <w:rFonts w:ascii="標楷體" w:eastAsia="標楷體" w:hAnsi="標楷體"/>
              </w:rPr>
            </w:pPr>
            <w:r w:rsidRPr="001A53DE">
              <w:rPr>
                <w:rFonts w:ascii="標楷體" w:eastAsia="標楷體" w:hAnsi="標楷體" w:hint="eastAsia"/>
              </w:rPr>
              <w:t>每學年需重新申辦</w:t>
            </w:r>
            <w:r w:rsidR="00A30F46" w:rsidRPr="001A53DE">
              <w:rPr>
                <w:rFonts w:ascii="標楷體" w:eastAsia="標楷體" w:hAnsi="標楷體" w:hint="eastAsia"/>
              </w:rPr>
              <w:t>並繳交</w:t>
            </w:r>
            <w:proofErr w:type="gramStart"/>
            <w:r w:rsidR="00A30F46" w:rsidRPr="001A53DE">
              <w:rPr>
                <w:rFonts w:ascii="標楷體" w:eastAsia="標楷體" w:hAnsi="標楷體" w:hint="eastAsia"/>
              </w:rPr>
              <w:t>一</w:t>
            </w:r>
            <w:proofErr w:type="gramEnd"/>
            <w:r w:rsidR="00A30F46" w:rsidRPr="001A53DE">
              <w:rPr>
                <w:rFonts w:ascii="標楷體" w:eastAsia="標楷體" w:hAnsi="標楷體" w:hint="eastAsia"/>
              </w:rPr>
              <w:t>學年之費用</w:t>
            </w:r>
            <w:r w:rsidRPr="001A53DE">
              <w:rPr>
                <w:rFonts w:ascii="標楷體" w:eastAsia="標楷體" w:hAnsi="標楷體" w:hint="eastAsia"/>
              </w:rPr>
              <w:t>，</w:t>
            </w:r>
            <w:r w:rsidR="00A30F46" w:rsidRPr="001A53DE">
              <w:rPr>
                <w:rFonts w:ascii="標楷體" w:eastAsia="標楷體" w:hAnsi="標楷體" w:hint="eastAsia"/>
              </w:rPr>
              <w:t>惟無法確認授課時間者</w:t>
            </w:r>
            <w:r w:rsidRPr="001A53DE">
              <w:rPr>
                <w:rFonts w:ascii="標楷體" w:eastAsia="標楷體" w:hAnsi="標楷體" w:hint="eastAsia"/>
              </w:rPr>
              <w:t>得</w:t>
            </w:r>
            <w:r w:rsidR="00A30F46" w:rsidRPr="001A53DE">
              <w:rPr>
                <w:rFonts w:ascii="標楷體" w:eastAsia="標楷體" w:hAnsi="標楷體" w:hint="eastAsia"/>
              </w:rPr>
              <w:t>每學期</w:t>
            </w:r>
            <w:r w:rsidRPr="001A53DE">
              <w:rPr>
                <w:rFonts w:ascii="標楷體" w:eastAsia="標楷體" w:hAnsi="標楷體" w:hint="eastAsia"/>
              </w:rPr>
              <w:t>依實際授課期間繳交一學期之費用。</w:t>
            </w:r>
          </w:p>
        </w:tc>
      </w:tr>
      <w:tr w:rsidR="001A53DE" w:rsidRPr="001A53DE" w:rsidTr="000B46CE">
        <w:trPr>
          <w:trHeight w:val="528"/>
        </w:trPr>
        <w:tc>
          <w:tcPr>
            <w:tcW w:w="709" w:type="dxa"/>
          </w:tcPr>
          <w:p w:rsidR="000A7C41" w:rsidRPr="001A53DE" w:rsidRDefault="000A7C41" w:rsidP="004C61BA">
            <w:pPr>
              <w:tabs>
                <w:tab w:val="left" w:pos="426"/>
              </w:tabs>
              <w:spacing w:line="360" w:lineRule="exact"/>
              <w:jc w:val="center"/>
              <w:rPr>
                <w:rFonts w:ascii="標楷體" w:eastAsia="標楷體" w:hAnsi="標楷體"/>
              </w:rPr>
            </w:pPr>
            <w:r w:rsidRPr="001A53DE">
              <w:rPr>
                <w:rFonts w:ascii="標楷體" w:eastAsia="標楷體" w:hAnsi="標楷體" w:hint="eastAsia"/>
              </w:rPr>
              <w:t>四</w:t>
            </w:r>
          </w:p>
        </w:tc>
        <w:tc>
          <w:tcPr>
            <w:tcW w:w="2155" w:type="dxa"/>
          </w:tcPr>
          <w:p w:rsidR="000A7C41" w:rsidRPr="001A53DE" w:rsidRDefault="000A7C41"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身障人士。</w:t>
            </w:r>
          </w:p>
        </w:tc>
        <w:tc>
          <w:tcPr>
            <w:tcW w:w="2948" w:type="dxa"/>
          </w:tcPr>
          <w:p w:rsidR="000A7C41" w:rsidRPr="001A53DE" w:rsidRDefault="000A7C41"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汽機車依</w:t>
            </w:r>
            <w:r w:rsidR="00361C8A" w:rsidRPr="001A53DE">
              <w:rPr>
                <w:rFonts w:ascii="標楷體" w:eastAsia="標楷體" w:hAnsi="標楷體" w:hint="eastAsia"/>
              </w:rPr>
              <w:t>項目-至</w:t>
            </w:r>
            <w:r w:rsidR="002B3514" w:rsidRPr="001A53DE">
              <w:rPr>
                <w:rFonts w:ascii="標楷體" w:eastAsia="標楷體" w:hAnsi="標楷體" w:hint="eastAsia"/>
              </w:rPr>
              <w:t>三</w:t>
            </w:r>
            <w:r w:rsidRPr="001A53DE">
              <w:rPr>
                <w:rFonts w:ascii="標楷體" w:eastAsia="標楷體" w:hAnsi="標楷體" w:hint="eastAsia"/>
              </w:rPr>
              <w:t>申請資格之金額優惠半價。</w:t>
            </w:r>
          </w:p>
        </w:tc>
        <w:tc>
          <w:tcPr>
            <w:tcW w:w="4962" w:type="dxa"/>
          </w:tcPr>
          <w:p w:rsidR="000A7C41" w:rsidRPr="001A53DE" w:rsidRDefault="000A7C41" w:rsidP="004C61BA">
            <w:pPr>
              <w:tabs>
                <w:tab w:val="left" w:pos="426"/>
              </w:tabs>
              <w:spacing w:line="360" w:lineRule="exact"/>
              <w:jc w:val="both"/>
              <w:rPr>
                <w:rFonts w:ascii="標楷體" w:eastAsia="標楷體" w:hAnsi="標楷體"/>
              </w:rPr>
            </w:pPr>
            <w:r w:rsidRPr="001A53DE">
              <w:rPr>
                <w:rFonts w:ascii="標楷體" w:eastAsia="標楷體" w:hAnsi="標楷體" w:hint="eastAsia"/>
              </w:rPr>
              <w:t>須填妥申請表並附申請者本人之殘障手冊影本。</w:t>
            </w:r>
          </w:p>
        </w:tc>
      </w:tr>
    </w:tbl>
    <w:p w:rsidR="004C61BA" w:rsidRPr="001A53DE" w:rsidRDefault="004C61BA" w:rsidP="004C61BA">
      <w:pPr>
        <w:tabs>
          <w:tab w:val="left" w:pos="426"/>
        </w:tabs>
        <w:spacing w:line="360" w:lineRule="exact"/>
        <w:rPr>
          <w:rFonts w:ascii="標楷體" w:eastAsia="標楷體" w:hAnsi="標楷體"/>
        </w:rPr>
      </w:pPr>
    </w:p>
    <w:p w:rsidR="004C61BA" w:rsidRPr="001A53DE" w:rsidRDefault="004C61BA">
      <w:pPr>
        <w:widowControl/>
        <w:rPr>
          <w:rFonts w:ascii="標楷體" w:eastAsia="標楷體" w:hAnsi="標楷體"/>
        </w:rPr>
      </w:pPr>
      <w:r w:rsidRPr="001A53DE">
        <w:rPr>
          <w:rFonts w:ascii="標楷體" w:eastAsia="標楷體" w:hAnsi="標楷體"/>
        </w:rPr>
        <w:br w:type="page"/>
      </w:r>
    </w:p>
    <w:p w:rsidR="00307D55" w:rsidRPr="001A53DE" w:rsidRDefault="004555B2" w:rsidP="004C61BA">
      <w:pPr>
        <w:tabs>
          <w:tab w:val="left" w:pos="426"/>
        </w:tabs>
        <w:spacing w:line="360" w:lineRule="exact"/>
        <w:rPr>
          <w:rFonts w:ascii="標楷體" w:eastAsia="標楷體" w:hAnsi="標楷體"/>
        </w:rPr>
      </w:pPr>
      <w:r w:rsidRPr="001A53DE">
        <w:rPr>
          <w:rFonts w:ascii="標楷體" w:eastAsia="標楷體" w:hAnsi="標楷體" w:hint="eastAsia"/>
        </w:rPr>
        <w:lastRenderedPageBreak/>
        <w:t>貳</w:t>
      </w:r>
      <w:r w:rsidR="00F90DDB" w:rsidRPr="001A53DE">
        <w:rPr>
          <w:rFonts w:ascii="標楷體" w:eastAsia="標楷體" w:hAnsi="標楷體" w:hint="eastAsia"/>
        </w:rPr>
        <w:t>、</w:t>
      </w:r>
      <w:r w:rsidR="00314108" w:rsidRPr="001A53DE">
        <w:rPr>
          <w:rFonts w:ascii="標楷體" w:eastAsia="標楷體" w:hAnsi="標楷體" w:hint="eastAsia"/>
        </w:rPr>
        <w:t>計次收費</w:t>
      </w:r>
      <w:r w:rsidR="009077F3" w:rsidRPr="001A53DE">
        <w:rPr>
          <w:rFonts w:ascii="標楷體" w:eastAsia="標楷體" w:hAnsi="標楷體" w:hint="eastAsia"/>
        </w:rPr>
        <w:t>及</w:t>
      </w:r>
      <w:r w:rsidR="00FD0A7F" w:rsidRPr="001A53DE">
        <w:rPr>
          <w:rFonts w:ascii="標楷體" w:eastAsia="標楷體" w:hAnsi="標楷體" w:hint="eastAsia"/>
        </w:rPr>
        <w:t>免費</w:t>
      </w:r>
    </w:p>
    <w:tbl>
      <w:tblPr>
        <w:tblStyle w:val="a4"/>
        <w:tblW w:w="10886" w:type="dxa"/>
        <w:tblLook w:val="04A0" w:firstRow="1" w:lastRow="0" w:firstColumn="1" w:lastColumn="0" w:noHBand="0" w:noVBand="1"/>
      </w:tblPr>
      <w:tblGrid>
        <w:gridCol w:w="3227"/>
        <w:gridCol w:w="2551"/>
        <w:gridCol w:w="5108"/>
      </w:tblGrid>
      <w:tr w:rsidR="001A53DE" w:rsidRPr="001A53DE" w:rsidTr="004C61BA">
        <w:trPr>
          <w:trHeight w:val="58"/>
        </w:trPr>
        <w:tc>
          <w:tcPr>
            <w:tcW w:w="3227" w:type="dxa"/>
            <w:vAlign w:val="center"/>
          </w:tcPr>
          <w:p w:rsidR="00307D55" w:rsidRPr="001A53DE" w:rsidRDefault="00307D55" w:rsidP="00CE0AD3">
            <w:pPr>
              <w:tabs>
                <w:tab w:val="left" w:pos="426"/>
              </w:tabs>
              <w:spacing w:line="340" w:lineRule="exact"/>
              <w:jc w:val="center"/>
              <w:rPr>
                <w:rFonts w:ascii="標楷體" w:eastAsia="標楷體" w:hAnsi="標楷體"/>
              </w:rPr>
            </w:pPr>
            <w:r w:rsidRPr="001A53DE">
              <w:rPr>
                <w:rFonts w:ascii="標楷體" w:eastAsia="標楷體" w:hAnsi="標楷體" w:hint="eastAsia"/>
              </w:rPr>
              <w:t>申請資格</w:t>
            </w:r>
          </w:p>
        </w:tc>
        <w:tc>
          <w:tcPr>
            <w:tcW w:w="2551" w:type="dxa"/>
            <w:vAlign w:val="center"/>
          </w:tcPr>
          <w:p w:rsidR="00307D55" w:rsidRPr="001A53DE" w:rsidRDefault="00307D55" w:rsidP="00CE0AD3">
            <w:pPr>
              <w:tabs>
                <w:tab w:val="left" w:pos="426"/>
              </w:tabs>
              <w:spacing w:line="340" w:lineRule="exact"/>
              <w:jc w:val="center"/>
              <w:rPr>
                <w:rFonts w:ascii="標楷體" w:eastAsia="標楷體" w:hAnsi="標楷體"/>
              </w:rPr>
            </w:pPr>
            <w:r w:rsidRPr="001A53DE">
              <w:rPr>
                <w:rFonts w:ascii="標楷體" w:eastAsia="標楷體" w:hAnsi="標楷體" w:hint="eastAsia"/>
              </w:rPr>
              <w:t>收費標準</w:t>
            </w:r>
          </w:p>
        </w:tc>
        <w:tc>
          <w:tcPr>
            <w:tcW w:w="5108" w:type="dxa"/>
            <w:vAlign w:val="center"/>
          </w:tcPr>
          <w:p w:rsidR="00307D55" w:rsidRPr="001A53DE" w:rsidRDefault="00307D55" w:rsidP="00CE0AD3">
            <w:pPr>
              <w:tabs>
                <w:tab w:val="left" w:pos="426"/>
              </w:tabs>
              <w:spacing w:line="340" w:lineRule="exact"/>
              <w:jc w:val="center"/>
              <w:rPr>
                <w:rFonts w:ascii="標楷體" w:eastAsia="標楷體" w:hAnsi="標楷體"/>
              </w:rPr>
            </w:pPr>
            <w:r w:rsidRPr="001A53DE">
              <w:rPr>
                <w:rFonts w:ascii="標楷體" w:eastAsia="標楷體" w:hAnsi="標楷體" w:hint="eastAsia"/>
              </w:rPr>
              <w:t>繳費程序</w:t>
            </w:r>
          </w:p>
        </w:tc>
      </w:tr>
      <w:tr w:rsidR="001A53DE" w:rsidRPr="001A53DE" w:rsidTr="004C61BA">
        <w:trPr>
          <w:trHeight w:val="3794"/>
        </w:trPr>
        <w:tc>
          <w:tcPr>
            <w:tcW w:w="3227" w:type="dxa"/>
          </w:tcPr>
          <w:p w:rsidR="00314108" w:rsidRPr="001A53DE" w:rsidRDefault="00314108" w:rsidP="00CE0AD3">
            <w:pPr>
              <w:pStyle w:val="a3"/>
              <w:numPr>
                <w:ilvl w:val="0"/>
                <w:numId w:val="20"/>
              </w:numPr>
              <w:tabs>
                <w:tab w:val="left" w:pos="426"/>
              </w:tabs>
              <w:spacing w:line="340" w:lineRule="exact"/>
              <w:ind w:leftChars="0"/>
              <w:jc w:val="both"/>
              <w:rPr>
                <w:rFonts w:ascii="標楷體" w:eastAsia="標楷體" w:hAnsi="標楷體"/>
              </w:rPr>
            </w:pPr>
            <w:r w:rsidRPr="001A53DE">
              <w:rPr>
                <w:rFonts w:ascii="標楷體" w:eastAsia="標楷體" w:hAnsi="標楷體" w:hint="eastAsia"/>
              </w:rPr>
              <w:t>未辦理定期停車</w:t>
            </w:r>
            <w:r w:rsidR="00410433" w:rsidRPr="001A53DE">
              <w:rPr>
                <w:rFonts w:ascii="標楷體" w:eastAsia="標楷體" w:hAnsi="標楷體" w:hint="eastAsia"/>
              </w:rPr>
              <w:t>之車輛</w:t>
            </w:r>
            <w:r w:rsidRPr="001A53DE">
              <w:rPr>
                <w:rFonts w:ascii="標楷體" w:eastAsia="標楷體" w:hAnsi="標楷體" w:hint="eastAsia"/>
              </w:rPr>
              <w:t>。</w:t>
            </w:r>
          </w:p>
          <w:p w:rsidR="00282562" w:rsidRPr="001A53DE" w:rsidRDefault="00282562" w:rsidP="00CE0AD3">
            <w:pPr>
              <w:pStyle w:val="a3"/>
              <w:numPr>
                <w:ilvl w:val="0"/>
                <w:numId w:val="20"/>
              </w:numPr>
              <w:tabs>
                <w:tab w:val="left" w:pos="426"/>
              </w:tabs>
              <w:spacing w:line="340" w:lineRule="exact"/>
              <w:ind w:leftChars="0"/>
              <w:jc w:val="both"/>
              <w:rPr>
                <w:rFonts w:ascii="標楷體" w:eastAsia="標楷體" w:hAnsi="標楷體"/>
              </w:rPr>
            </w:pPr>
            <w:r w:rsidRPr="001A53DE">
              <w:rPr>
                <w:rFonts w:ascii="標楷體" w:eastAsia="標楷體" w:hAnsi="標楷體" w:hint="eastAsia"/>
              </w:rPr>
              <w:t>接送本校學生之家長車輛、計程車。</w:t>
            </w:r>
          </w:p>
          <w:p w:rsidR="00314108" w:rsidRPr="001A53DE" w:rsidRDefault="00282562" w:rsidP="00CE0AD3">
            <w:pPr>
              <w:pStyle w:val="a3"/>
              <w:numPr>
                <w:ilvl w:val="0"/>
                <w:numId w:val="20"/>
              </w:numPr>
              <w:tabs>
                <w:tab w:val="left" w:pos="426"/>
              </w:tabs>
              <w:spacing w:line="340" w:lineRule="exact"/>
              <w:ind w:leftChars="0"/>
              <w:jc w:val="both"/>
              <w:rPr>
                <w:rFonts w:ascii="標楷體" w:eastAsia="標楷體" w:hAnsi="標楷體"/>
              </w:rPr>
            </w:pPr>
            <w:r w:rsidRPr="001A53DE">
              <w:rPr>
                <w:rFonts w:ascii="標楷體" w:eastAsia="標楷體" w:hAnsi="標楷體" w:hint="eastAsia"/>
              </w:rPr>
              <w:t>洽公、施工車輛。</w:t>
            </w:r>
          </w:p>
        </w:tc>
        <w:tc>
          <w:tcPr>
            <w:tcW w:w="2551" w:type="dxa"/>
          </w:tcPr>
          <w:p w:rsidR="00C32B2E" w:rsidRPr="001A53DE" w:rsidRDefault="00C32B2E" w:rsidP="00CE0AD3">
            <w:pPr>
              <w:pStyle w:val="a3"/>
              <w:numPr>
                <w:ilvl w:val="0"/>
                <w:numId w:val="21"/>
              </w:numPr>
              <w:tabs>
                <w:tab w:val="left" w:pos="426"/>
              </w:tabs>
              <w:spacing w:line="340" w:lineRule="exact"/>
              <w:ind w:leftChars="0"/>
              <w:rPr>
                <w:rFonts w:ascii="標楷體" w:eastAsia="標楷體" w:hAnsi="標楷體"/>
              </w:rPr>
            </w:pPr>
            <w:r w:rsidRPr="001A53DE">
              <w:rPr>
                <w:rFonts w:ascii="標楷體" w:eastAsia="標楷體" w:hAnsi="標楷體" w:hint="eastAsia"/>
              </w:rPr>
              <w:t>車輛進入校園一小時內免收費，超過一小時後開始計費。</w:t>
            </w:r>
          </w:p>
          <w:p w:rsidR="00C32B2E" w:rsidRPr="001A53DE" w:rsidRDefault="00C32B2E" w:rsidP="00CE0AD3">
            <w:pPr>
              <w:pStyle w:val="a3"/>
              <w:numPr>
                <w:ilvl w:val="0"/>
                <w:numId w:val="21"/>
              </w:numPr>
              <w:tabs>
                <w:tab w:val="left" w:pos="426"/>
              </w:tabs>
              <w:spacing w:line="340" w:lineRule="exact"/>
              <w:ind w:leftChars="0"/>
              <w:rPr>
                <w:rFonts w:ascii="標楷體" w:eastAsia="標楷體" w:hAnsi="標楷體"/>
              </w:rPr>
            </w:pPr>
            <w:r w:rsidRPr="001A53DE">
              <w:rPr>
                <w:rFonts w:ascii="標楷體" w:eastAsia="標楷體" w:hAnsi="標楷體" w:hint="eastAsia"/>
              </w:rPr>
              <w:t>汽車校園開放時間新台幣40元/次；校園夜間管制期間新台幣200元/次，當日最高240元。機車當日新台幣20元/次。</w:t>
            </w:r>
          </w:p>
        </w:tc>
        <w:tc>
          <w:tcPr>
            <w:tcW w:w="5108" w:type="dxa"/>
          </w:tcPr>
          <w:p w:rsidR="00282562" w:rsidRPr="001A53DE" w:rsidRDefault="00282562" w:rsidP="00CE0AD3">
            <w:pPr>
              <w:pStyle w:val="a3"/>
              <w:numPr>
                <w:ilvl w:val="0"/>
                <w:numId w:val="43"/>
              </w:numPr>
              <w:tabs>
                <w:tab w:val="left" w:pos="426"/>
              </w:tabs>
              <w:spacing w:line="340" w:lineRule="exact"/>
              <w:ind w:leftChars="0"/>
              <w:jc w:val="both"/>
              <w:rPr>
                <w:rFonts w:ascii="標楷體" w:eastAsia="標楷體" w:hAnsi="標楷體"/>
              </w:rPr>
            </w:pPr>
            <w:r w:rsidRPr="001A53DE">
              <w:rPr>
                <w:rFonts w:ascii="標楷體" w:eastAsia="標楷體" w:hAnsi="標楷體" w:hint="eastAsia"/>
              </w:rPr>
              <w:t>汽車</w:t>
            </w:r>
            <w:proofErr w:type="gramStart"/>
            <w:r w:rsidRPr="001A53DE">
              <w:rPr>
                <w:rFonts w:ascii="標楷體" w:eastAsia="標楷體" w:hAnsi="標楷體" w:hint="eastAsia"/>
              </w:rPr>
              <w:t>以車辨方式</w:t>
            </w:r>
            <w:proofErr w:type="gramEnd"/>
            <w:r w:rsidRPr="001A53DE">
              <w:rPr>
                <w:rFonts w:ascii="標楷體" w:eastAsia="標楷體" w:hAnsi="標楷體" w:hint="eastAsia"/>
              </w:rPr>
              <w:t>進入校園，離開校園前請至繳費機(警衛室/</w:t>
            </w:r>
            <w:proofErr w:type="gramStart"/>
            <w:r w:rsidRPr="001A53DE">
              <w:rPr>
                <w:rFonts w:ascii="標楷體" w:eastAsia="標楷體" w:hAnsi="標楷體" w:hint="eastAsia"/>
              </w:rPr>
              <w:t>公能樓黃色</w:t>
            </w:r>
            <w:proofErr w:type="gramEnd"/>
            <w:r w:rsidRPr="001A53DE">
              <w:rPr>
                <w:rFonts w:ascii="標楷體" w:eastAsia="標楷體" w:hAnsi="標楷體" w:hint="eastAsia"/>
              </w:rPr>
              <w:t>機台)繳交費用後，</w:t>
            </w:r>
            <w:proofErr w:type="gramStart"/>
            <w:r w:rsidRPr="001A53DE">
              <w:rPr>
                <w:rFonts w:ascii="標楷體" w:eastAsia="標楷體" w:hAnsi="標楷體" w:hint="eastAsia"/>
              </w:rPr>
              <w:t>以車辨方式</w:t>
            </w:r>
            <w:proofErr w:type="gramEnd"/>
            <w:r w:rsidRPr="001A53DE">
              <w:rPr>
                <w:rFonts w:ascii="標楷體" w:eastAsia="標楷體" w:hAnsi="標楷體" w:hint="eastAsia"/>
              </w:rPr>
              <w:t>離校。</w:t>
            </w:r>
          </w:p>
          <w:p w:rsidR="00282562" w:rsidRPr="001A53DE" w:rsidRDefault="00282562" w:rsidP="00CE0AD3">
            <w:pPr>
              <w:pStyle w:val="a3"/>
              <w:numPr>
                <w:ilvl w:val="0"/>
                <w:numId w:val="43"/>
              </w:numPr>
              <w:tabs>
                <w:tab w:val="left" w:pos="426"/>
              </w:tabs>
              <w:spacing w:line="340" w:lineRule="exact"/>
              <w:ind w:leftChars="0"/>
              <w:jc w:val="both"/>
              <w:rPr>
                <w:rFonts w:ascii="標楷體" w:eastAsia="標楷體" w:hAnsi="標楷體"/>
              </w:rPr>
            </w:pPr>
            <w:r w:rsidRPr="001A53DE">
              <w:rPr>
                <w:rFonts w:ascii="標楷體" w:eastAsia="標楷體" w:hAnsi="標楷體" w:hint="eastAsia"/>
              </w:rPr>
              <w:t>機車以取票方式進入校園，離開校園前請至繳費機繳交費用後，將票卡投入出口收票機後離開。</w:t>
            </w:r>
          </w:p>
          <w:p w:rsidR="00410433" w:rsidRPr="001A53DE" w:rsidRDefault="00125192" w:rsidP="00CE0AD3">
            <w:pPr>
              <w:pStyle w:val="a3"/>
              <w:numPr>
                <w:ilvl w:val="0"/>
                <w:numId w:val="43"/>
              </w:numPr>
              <w:spacing w:line="340" w:lineRule="exact"/>
              <w:ind w:leftChars="0"/>
              <w:rPr>
                <w:rFonts w:ascii="標楷體" w:eastAsia="標楷體" w:hAnsi="標楷體"/>
              </w:rPr>
            </w:pPr>
            <w:r w:rsidRPr="001A53DE">
              <w:rPr>
                <w:rFonts w:ascii="標楷體" w:eastAsia="標楷體" w:hAnsi="標楷體" w:hint="eastAsia"/>
              </w:rPr>
              <w:t>需多次進出校園且欲申請</w:t>
            </w:r>
            <w:proofErr w:type="gramStart"/>
            <w:r w:rsidRPr="001A53DE">
              <w:rPr>
                <w:rFonts w:ascii="標楷體" w:eastAsia="標楷體" w:hAnsi="標楷體" w:hint="eastAsia"/>
              </w:rPr>
              <w:t>計次儲值</w:t>
            </w:r>
            <w:proofErr w:type="gramEnd"/>
            <w:r w:rsidRPr="001A53DE">
              <w:rPr>
                <w:rFonts w:ascii="標楷體" w:eastAsia="標楷體" w:hAnsi="標楷體" w:hint="eastAsia"/>
              </w:rPr>
              <w:t>之</w:t>
            </w:r>
            <w:r w:rsidR="000A7C41" w:rsidRPr="001A53DE">
              <w:rPr>
                <w:rFonts w:ascii="標楷體" w:eastAsia="標楷體" w:hAnsi="標楷體" w:hint="eastAsia"/>
              </w:rPr>
              <w:t>汽車</w:t>
            </w:r>
            <w:r w:rsidRPr="001A53DE">
              <w:rPr>
                <w:rFonts w:ascii="標楷體" w:eastAsia="標楷體" w:hAnsi="標楷體" w:hint="eastAsia"/>
              </w:rPr>
              <w:t>車輛，</w:t>
            </w:r>
            <w:r w:rsidR="0067522C" w:rsidRPr="001A53DE">
              <w:rPr>
                <w:rFonts w:ascii="標楷體" w:eastAsia="標楷體" w:hAnsi="標楷體" w:hint="eastAsia"/>
              </w:rPr>
              <w:t>得</w:t>
            </w:r>
            <w:proofErr w:type="gramStart"/>
            <w:r w:rsidRPr="001A53DE">
              <w:rPr>
                <w:rFonts w:ascii="標楷體" w:eastAsia="標楷體" w:hAnsi="標楷體" w:hint="eastAsia"/>
              </w:rPr>
              <w:t>至公能樓繳費</w:t>
            </w:r>
            <w:proofErr w:type="gramEnd"/>
            <w:r w:rsidRPr="001A53DE">
              <w:rPr>
                <w:rFonts w:ascii="標楷體" w:eastAsia="標楷體" w:hAnsi="標楷體" w:hint="eastAsia"/>
              </w:rPr>
              <w:t>機(白色機台)自行輸入停車費用(依實際使用次數繳費)並將繳費收據</w:t>
            </w:r>
            <w:proofErr w:type="gramStart"/>
            <w:r w:rsidRPr="001A53DE">
              <w:rPr>
                <w:rFonts w:ascii="標楷體" w:eastAsia="標楷體" w:hAnsi="標楷體" w:hint="eastAsia"/>
              </w:rPr>
              <w:t>黏妥於</w:t>
            </w:r>
            <w:proofErr w:type="gramEnd"/>
            <w:r w:rsidR="00282562" w:rsidRPr="001A53DE">
              <w:rPr>
                <w:rFonts w:ascii="標楷體" w:eastAsia="標楷體" w:hAnsi="標楷體" w:hint="eastAsia"/>
              </w:rPr>
              <w:t>申請單</w:t>
            </w:r>
            <w:r w:rsidRPr="001A53DE">
              <w:rPr>
                <w:rFonts w:ascii="標楷體" w:eastAsia="標楷體" w:hAnsi="標楷體" w:hint="eastAsia"/>
              </w:rPr>
              <w:t>後繳</w:t>
            </w:r>
            <w:r w:rsidR="00282562" w:rsidRPr="001A53DE">
              <w:rPr>
                <w:rFonts w:ascii="標楷體" w:eastAsia="標楷體" w:hAnsi="標楷體" w:hint="eastAsia"/>
              </w:rPr>
              <w:t>交</w:t>
            </w:r>
            <w:r w:rsidRPr="001A53DE">
              <w:rPr>
                <w:rFonts w:ascii="標楷體" w:eastAsia="標楷體" w:hAnsi="標楷體" w:hint="eastAsia"/>
              </w:rPr>
              <w:t>至</w:t>
            </w:r>
            <w:r w:rsidR="00282562" w:rsidRPr="001A53DE">
              <w:rPr>
                <w:rFonts w:ascii="標楷體" w:eastAsia="標楷體" w:hAnsi="標楷體" w:hint="eastAsia"/>
              </w:rPr>
              <w:t>綜合服務組</w:t>
            </w:r>
            <w:r w:rsidRPr="001A53DE">
              <w:rPr>
                <w:rFonts w:ascii="標楷體" w:eastAsia="標楷體" w:hAnsi="標楷體" w:hint="eastAsia"/>
              </w:rPr>
              <w:t>辦理</w:t>
            </w:r>
            <w:proofErr w:type="gramStart"/>
            <w:r w:rsidR="0067522C" w:rsidRPr="001A53DE">
              <w:rPr>
                <w:rFonts w:ascii="標楷體" w:eastAsia="標楷體" w:hAnsi="標楷體" w:hint="eastAsia"/>
              </w:rPr>
              <w:t>計次儲值</w:t>
            </w:r>
            <w:proofErr w:type="gramEnd"/>
            <w:r w:rsidRPr="001A53DE">
              <w:rPr>
                <w:rFonts w:ascii="標楷體" w:eastAsia="標楷體" w:hAnsi="標楷體" w:hint="eastAsia"/>
              </w:rPr>
              <w:t>。</w:t>
            </w:r>
          </w:p>
        </w:tc>
      </w:tr>
      <w:tr w:rsidR="000B46CE" w:rsidRPr="001A53DE" w:rsidTr="000B46CE">
        <w:trPr>
          <w:trHeight w:val="2233"/>
        </w:trPr>
        <w:tc>
          <w:tcPr>
            <w:tcW w:w="3227" w:type="dxa"/>
          </w:tcPr>
          <w:p w:rsidR="000B46CE" w:rsidRPr="000B46CE" w:rsidRDefault="000B46CE" w:rsidP="00CE0AD3">
            <w:pPr>
              <w:tabs>
                <w:tab w:val="left" w:pos="426"/>
              </w:tabs>
              <w:spacing w:line="340" w:lineRule="exact"/>
              <w:jc w:val="both"/>
              <w:rPr>
                <w:rFonts w:ascii="標楷體" w:eastAsia="標楷體" w:hAnsi="標楷體"/>
              </w:rPr>
            </w:pPr>
            <w:r w:rsidRPr="000B46CE">
              <w:rPr>
                <w:rFonts w:ascii="標楷體" w:eastAsia="標楷體" w:hAnsi="標楷體"/>
              </w:rPr>
              <w:t>對校務發展有重大貢獻持有 榮譽停車證者；本校公務車； 各系（科）校友會會(理事)長 於任期內到校召開系（科）友 會議及其他特殊情形經奉准 同意。</w:t>
            </w:r>
          </w:p>
        </w:tc>
        <w:tc>
          <w:tcPr>
            <w:tcW w:w="2551" w:type="dxa"/>
          </w:tcPr>
          <w:p w:rsidR="000B46CE" w:rsidRPr="000B46CE" w:rsidRDefault="000B46CE" w:rsidP="00CE0AD3">
            <w:pPr>
              <w:tabs>
                <w:tab w:val="left" w:pos="426"/>
              </w:tabs>
              <w:spacing w:line="340" w:lineRule="exact"/>
              <w:rPr>
                <w:rFonts w:ascii="標楷體" w:eastAsia="標楷體" w:hAnsi="標楷體"/>
              </w:rPr>
            </w:pPr>
            <w:r w:rsidRPr="000B46CE">
              <w:rPr>
                <w:rFonts w:ascii="標楷體" w:eastAsia="標楷體" w:hAnsi="標楷體"/>
              </w:rPr>
              <w:t>免收費。</w:t>
            </w:r>
          </w:p>
        </w:tc>
        <w:tc>
          <w:tcPr>
            <w:tcW w:w="5108" w:type="dxa"/>
          </w:tcPr>
          <w:p w:rsidR="000B46CE" w:rsidRDefault="000B46CE" w:rsidP="00CE0AD3">
            <w:pPr>
              <w:pStyle w:val="a3"/>
              <w:numPr>
                <w:ilvl w:val="0"/>
                <w:numId w:val="47"/>
              </w:numPr>
              <w:tabs>
                <w:tab w:val="left" w:pos="426"/>
              </w:tabs>
              <w:spacing w:line="340" w:lineRule="exact"/>
              <w:ind w:leftChars="0"/>
              <w:jc w:val="both"/>
              <w:rPr>
                <w:rFonts w:ascii="標楷體" w:eastAsia="標楷體" w:hAnsi="標楷體"/>
              </w:rPr>
            </w:pPr>
            <w:r w:rsidRPr="000B46CE">
              <w:rPr>
                <w:rFonts w:ascii="標楷體" w:eastAsia="標楷體" w:hAnsi="標楷體" w:hint="eastAsia"/>
              </w:rPr>
              <w:t>依據兩校區停車資料輸入資料庫辦理。</w:t>
            </w:r>
          </w:p>
          <w:p w:rsidR="000B46CE" w:rsidRDefault="000B46CE" w:rsidP="00CE0AD3">
            <w:pPr>
              <w:pStyle w:val="a3"/>
              <w:numPr>
                <w:ilvl w:val="0"/>
                <w:numId w:val="47"/>
              </w:numPr>
              <w:tabs>
                <w:tab w:val="left" w:pos="426"/>
              </w:tabs>
              <w:spacing w:line="340" w:lineRule="exact"/>
              <w:ind w:leftChars="0"/>
              <w:jc w:val="both"/>
              <w:rPr>
                <w:rFonts w:ascii="標楷體" w:eastAsia="標楷體" w:hAnsi="標楷體"/>
              </w:rPr>
            </w:pPr>
            <w:r w:rsidRPr="000B46CE">
              <w:rPr>
                <w:rFonts w:ascii="標楷體" w:eastAsia="標楷體" w:hAnsi="標楷體" w:hint="eastAsia"/>
              </w:rPr>
              <w:t>請於受邀當日前一日之三點前將受邀者車號並核章之車輛進入校園申請單繳交至桃園校區綜合服務組，車輛即可於受邀當日直接進出校園。</w:t>
            </w:r>
          </w:p>
          <w:p w:rsidR="000B46CE" w:rsidRPr="001A53DE" w:rsidRDefault="000B46CE" w:rsidP="00CE0AD3">
            <w:pPr>
              <w:pStyle w:val="a3"/>
              <w:numPr>
                <w:ilvl w:val="0"/>
                <w:numId w:val="47"/>
              </w:numPr>
              <w:tabs>
                <w:tab w:val="left" w:pos="426"/>
              </w:tabs>
              <w:spacing w:line="340" w:lineRule="exact"/>
              <w:ind w:leftChars="0"/>
              <w:jc w:val="both"/>
              <w:rPr>
                <w:rFonts w:ascii="標楷體" w:eastAsia="標楷體" w:hAnsi="標楷體"/>
              </w:rPr>
            </w:pPr>
            <w:r w:rsidRPr="000B46CE">
              <w:rPr>
                <w:rFonts w:ascii="標楷體" w:eastAsia="標楷體" w:hAnsi="標楷體" w:hint="eastAsia"/>
              </w:rPr>
              <w:t>由校門口警衛操控進出。</w:t>
            </w:r>
          </w:p>
        </w:tc>
      </w:tr>
      <w:tr w:rsidR="001A53DE" w:rsidRPr="001A53DE" w:rsidTr="004C61BA">
        <w:trPr>
          <w:trHeight w:val="818"/>
        </w:trPr>
        <w:tc>
          <w:tcPr>
            <w:tcW w:w="3227" w:type="dxa"/>
            <w:vMerge w:val="restart"/>
          </w:tcPr>
          <w:p w:rsidR="00586D1E" w:rsidRPr="001A53DE" w:rsidRDefault="000B46CE" w:rsidP="00685120">
            <w:pPr>
              <w:tabs>
                <w:tab w:val="left" w:pos="426"/>
              </w:tabs>
              <w:spacing w:line="340" w:lineRule="exact"/>
              <w:jc w:val="both"/>
              <w:rPr>
                <w:rFonts w:ascii="標楷體" w:eastAsia="標楷體" w:hAnsi="標楷體"/>
              </w:rPr>
            </w:pPr>
            <w:r w:rsidRPr="000B46CE">
              <w:rPr>
                <w:rFonts w:ascii="標楷體" w:eastAsia="標楷體" w:hAnsi="標楷體"/>
              </w:rPr>
              <w:t>受本校邀請之貴賓未領取演 講費、鐘點費、工作費、出席 費、評審費或各項津貼者及其 他特殊情形經奉准同意。</w:t>
            </w:r>
            <w:bookmarkStart w:id="1" w:name="_GoBack"/>
            <w:bookmarkEnd w:id="1"/>
          </w:p>
        </w:tc>
        <w:tc>
          <w:tcPr>
            <w:tcW w:w="2551" w:type="dxa"/>
          </w:tcPr>
          <w:p w:rsidR="00586D1E" w:rsidRPr="001A53DE" w:rsidRDefault="009077F3"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免繳費</w:t>
            </w:r>
            <w:r w:rsidR="00FD0A7F" w:rsidRPr="001A53DE">
              <w:rPr>
                <w:rFonts w:ascii="標楷體" w:eastAsia="標楷體" w:hAnsi="標楷體" w:hint="eastAsia"/>
              </w:rPr>
              <w:t>。</w:t>
            </w:r>
          </w:p>
        </w:tc>
        <w:tc>
          <w:tcPr>
            <w:tcW w:w="5108" w:type="dxa"/>
          </w:tcPr>
          <w:p w:rsidR="00586D1E" w:rsidRPr="001A53D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請於受邀當日前一日</w:t>
            </w:r>
            <w:r w:rsidR="00F541DA" w:rsidRPr="001A53DE">
              <w:rPr>
                <w:rFonts w:ascii="標楷體" w:eastAsia="標楷體" w:hAnsi="標楷體" w:hint="eastAsia"/>
              </w:rPr>
              <w:t>之</w:t>
            </w:r>
            <w:r w:rsidRPr="001A53DE">
              <w:rPr>
                <w:rFonts w:ascii="標楷體" w:eastAsia="標楷體" w:hAnsi="標楷體" w:hint="eastAsia"/>
              </w:rPr>
              <w:t>三點前</w:t>
            </w:r>
            <w:r w:rsidR="00F541DA" w:rsidRPr="001A53DE">
              <w:rPr>
                <w:rFonts w:ascii="標楷體" w:eastAsia="標楷體" w:hAnsi="標楷體" w:hint="eastAsia"/>
              </w:rPr>
              <w:t>將受邀者車號並核章之車輛進入校園申請單繳交至</w:t>
            </w:r>
            <w:r w:rsidRPr="001A53DE">
              <w:rPr>
                <w:rFonts w:ascii="標楷體" w:eastAsia="標楷體" w:hAnsi="標楷體" w:hint="eastAsia"/>
              </w:rPr>
              <w:t>綜合服務組，車輛即可於受邀當日直接進出校園。</w:t>
            </w:r>
          </w:p>
        </w:tc>
      </w:tr>
      <w:tr w:rsidR="001A53DE" w:rsidRPr="001A53DE" w:rsidTr="004C61BA">
        <w:trPr>
          <w:trHeight w:val="989"/>
        </w:trPr>
        <w:tc>
          <w:tcPr>
            <w:tcW w:w="3227" w:type="dxa"/>
            <w:vMerge/>
          </w:tcPr>
          <w:p w:rsidR="00586D1E" w:rsidRPr="001A53DE" w:rsidRDefault="00586D1E" w:rsidP="00CE0AD3">
            <w:pPr>
              <w:tabs>
                <w:tab w:val="left" w:pos="426"/>
              </w:tabs>
              <w:spacing w:line="340" w:lineRule="exact"/>
              <w:jc w:val="both"/>
              <w:rPr>
                <w:rFonts w:ascii="標楷體" w:eastAsia="標楷體" w:hAnsi="標楷體"/>
              </w:rPr>
            </w:pPr>
          </w:p>
        </w:tc>
        <w:tc>
          <w:tcPr>
            <w:tcW w:w="2551" w:type="dxa"/>
          </w:tcPr>
          <w:p w:rsidR="00586D1E" w:rsidRPr="001A53D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折抵當日</w:t>
            </w:r>
            <w:r w:rsidR="00091474" w:rsidRPr="001A53DE">
              <w:rPr>
                <w:rFonts w:ascii="標楷體" w:eastAsia="標楷體" w:hAnsi="標楷體" w:hint="eastAsia"/>
              </w:rPr>
              <w:t>停車</w:t>
            </w:r>
            <w:r w:rsidR="000B46CE">
              <w:rPr>
                <w:rFonts w:ascii="標楷體" w:eastAsia="標楷體" w:hAnsi="標楷體" w:hint="eastAsia"/>
              </w:rPr>
              <w:t>新臺幣</w:t>
            </w:r>
            <w:r w:rsidR="00E524B2" w:rsidRPr="001A53DE">
              <w:rPr>
                <w:rFonts w:ascii="標楷體" w:eastAsia="標楷體" w:hAnsi="標楷體" w:hint="eastAsia"/>
              </w:rPr>
              <w:t>2</w:t>
            </w:r>
            <w:r w:rsidR="00F541DA" w:rsidRPr="001A53DE">
              <w:rPr>
                <w:rFonts w:ascii="標楷體" w:eastAsia="標楷體" w:hAnsi="標楷體" w:hint="eastAsia"/>
              </w:rPr>
              <w:t>0元</w:t>
            </w:r>
            <w:r w:rsidR="009077F3" w:rsidRPr="001A53DE">
              <w:rPr>
                <w:rFonts w:ascii="標楷體" w:eastAsia="標楷體" w:hAnsi="標楷體" w:hint="eastAsia"/>
              </w:rPr>
              <w:t>。</w:t>
            </w:r>
          </w:p>
        </w:tc>
        <w:tc>
          <w:tcPr>
            <w:tcW w:w="5108" w:type="dxa"/>
          </w:tcPr>
          <w:p w:rsidR="006F7436" w:rsidRPr="001A53D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未於規定時間內申請或於規定時間內提出申請卻未提供車號，車輛進入校園申請單核章後送</w:t>
            </w:r>
            <w:proofErr w:type="gramStart"/>
            <w:r w:rsidRPr="001A53DE">
              <w:rPr>
                <w:rFonts w:ascii="標楷體" w:eastAsia="標楷體" w:hAnsi="標楷體" w:hint="eastAsia"/>
              </w:rPr>
              <w:t>至本組換取</w:t>
            </w:r>
            <w:proofErr w:type="gramEnd"/>
            <w:r w:rsidRPr="001A53DE">
              <w:rPr>
                <w:rFonts w:ascii="標楷體" w:eastAsia="標楷體" w:hAnsi="標楷體" w:hint="eastAsia"/>
              </w:rPr>
              <w:t>貴賓消磁卡，離校時受邀者須至繳費機進行費用消磁繳費。</w:t>
            </w:r>
          </w:p>
        </w:tc>
      </w:tr>
      <w:tr w:rsidR="001A53DE" w:rsidRPr="001A53DE" w:rsidTr="004C61BA">
        <w:trPr>
          <w:trHeight w:val="400"/>
        </w:trPr>
        <w:tc>
          <w:tcPr>
            <w:tcW w:w="3227" w:type="dxa"/>
          </w:tcPr>
          <w:p w:rsidR="00E82CC2" w:rsidRPr="001A53DE" w:rsidRDefault="00E82CC2" w:rsidP="00CE0AD3">
            <w:pPr>
              <w:spacing w:line="340" w:lineRule="exact"/>
              <w:jc w:val="both"/>
              <w:rPr>
                <w:rFonts w:ascii="標楷體" w:eastAsia="標楷體" w:hAnsi="標楷體"/>
              </w:rPr>
            </w:pPr>
            <w:r w:rsidRPr="001A53DE">
              <w:rPr>
                <w:rFonts w:ascii="標楷體" w:eastAsia="標楷體" w:hAnsi="標楷體" w:hint="eastAsia"/>
              </w:rPr>
              <w:t>宿舍入宿及</w:t>
            </w:r>
            <w:proofErr w:type="gramStart"/>
            <w:r w:rsidRPr="001A53DE">
              <w:rPr>
                <w:rFonts w:ascii="標楷體" w:eastAsia="標楷體" w:hAnsi="標楷體" w:hint="eastAsia"/>
              </w:rPr>
              <w:t>退宿期間</w:t>
            </w:r>
            <w:proofErr w:type="gramEnd"/>
            <w:r w:rsidRPr="001A53DE">
              <w:rPr>
                <w:rFonts w:ascii="標楷體" w:eastAsia="標楷體" w:hAnsi="標楷體" w:hint="eastAsia"/>
              </w:rPr>
              <w:t>接送本校學生之家長車輛、計程車。</w:t>
            </w:r>
          </w:p>
        </w:tc>
        <w:tc>
          <w:tcPr>
            <w:tcW w:w="2551" w:type="dxa"/>
          </w:tcPr>
          <w:p w:rsidR="00E82CC2" w:rsidRPr="001A53DE" w:rsidRDefault="00E82CC2"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免繳費。</w:t>
            </w:r>
          </w:p>
        </w:tc>
        <w:tc>
          <w:tcPr>
            <w:tcW w:w="5108" w:type="dxa"/>
          </w:tcPr>
          <w:p w:rsidR="00E82CC2" w:rsidRPr="001A53DE" w:rsidRDefault="00E82CC2" w:rsidP="00CE0AD3">
            <w:pPr>
              <w:pStyle w:val="a3"/>
              <w:numPr>
                <w:ilvl w:val="0"/>
                <w:numId w:val="32"/>
              </w:numPr>
              <w:tabs>
                <w:tab w:val="left" w:pos="426"/>
              </w:tabs>
              <w:spacing w:line="340" w:lineRule="exact"/>
              <w:ind w:leftChars="0" w:left="357" w:hanging="357"/>
              <w:jc w:val="both"/>
              <w:rPr>
                <w:rFonts w:ascii="標楷體" w:eastAsia="標楷體" w:hAnsi="標楷體"/>
              </w:rPr>
            </w:pPr>
            <w:r w:rsidRPr="001A53DE">
              <w:rPr>
                <w:rFonts w:ascii="標楷體" w:eastAsia="標楷體" w:hAnsi="標楷體" w:hint="eastAsia"/>
              </w:rPr>
              <w:t>由校門口警衛操控進出。</w:t>
            </w:r>
          </w:p>
          <w:p w:rsidR="00E82CC2" w:rsidRPr="001A53DE" w:rsidRDefault="00E82CC2" w:rsidP="00CE0AD3">
            <w:pPr>
              <w:pStyle w:val="a3"/>
              <w:numPr>
                <w:ilvl w:val="0"/>
                <w:numId w:val="32"/>
              </w:numPr>
              <w:tabs>
                <w:tab w:val="left" w:pos="426"/>
              </w:tabs>
              <w:spacing w:line="340" w:lineRule="exact"/>
              <w:ind w:leftChars="0" w:left="357" w:hanging="357"/>
              <w:jc w:val="both"/>
              <w:rPr>
                <w:rFonts w:ascii="標楷體" w:eastAsia="標楷體" w:hAnsi="標楷體"/>
              </w:rPr>
            </w:pPr>
            <w:r w:rsidRPr="001A53DE">
              <w:rPr>
                <w:rFonts w:ascii="標楷體" w:eastAsia="標楷體" w:hAnsi="標楷體" w:hint="eastAsia"/>
              </w:rPr>
              <w:t>入宿</w:t>
            </w:r>
            <w:proofErr w:type="gramStart"/>
            <w:r w:rsidRPr="001A53DE">
              <w:rPr>
                <w:rFonts w:ascii="標楷體" w:eastAsia="標楷體" w:hAnsi="標楷體" w:hint="eastAsia"/>
              </w:rPr>
              <w:t>及退宿時間</w:t>
            </w:r>
            <w:proofErr w:type="gramEnd"/>
            <w:r w:rsidRPr="001A53DE">
              <w:rPr>
                <w:rFonts w:ascii="標楷體" w:eastAsia="標楷體" w:hAnsi="標楷體" w:hint="eastAsia"/>
              </w:rPr>
              <w:t>依本校公告之行事曆為主。若有調整將另公告於本校桃園校區網站。</w:t>
            </w:r>
          </w:p>
        </w:tc>
      </w:tr>
      <w:tr w:rsidR="001A53DE" w:rsidRPr="001A53DE" w:rsidTr="004C61BA">
        <w:trPr>
          <w:trHeight w:val="58"/>
        </w:trPr>
        <w:tc>
          <w:tcPr>
            <w:tcW w:w="3227" w:type="dxa"/>
          </w:tcPr>
          <w:p w:rsidR="000B46CE" w:rsidRPr="000B46C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救護車、消防車、憲警車、郵</w:t>
            </w:r>
            <w:proofErr w:type="gramStart"/>
            <w:r w:rsidRPr="001A53DE">
              <w:rPr>
                <w:rFonts w:ascii="標楷體" w:eastAsia="標楷體" w:hAnsi="標楷體" w:hint="eastAsia"/>
              </w:rPr>
              <w:t>務</w:t>
            </w:r>
            <w:proofErr w:type="gramEnd"/>
            <w:r w:rsidRPr="001A53DE">
              <w:rPr>
                <w:rFonts w:ascii="標楷體" w:eastAsia="標楷體" w:hAnsi="標楷體" w:hint="eastAsia"/>
              </w:rPr>
              <w:t>車、電信公務車、電力工程車、垃圾車、貨運車及載客車輛（公車、巴士）</w:t>
            </w:r>
            <w:r w:rsidR="000B46CE" w:rsidRPr="000B46CE">
              <w:rPr>
                <w:rFonts w:ascii="標楷體" w:eastAsia="標楷體" w:hAnsi="標楷體" w:hint="eastAsia"/>
              </w:rPr>
              <w:t>等執行公務</w:t>
            </w:r>
          </w:p>
          <w:p w:rsidR="00586D1E" w:rsidRPr="001A53DE" w:rsidRDefault="000B46CE" w:rsidP="00CE0AD3">
            <w:pPr>
              <w:tabs>
                <w:tab w:val="left" w:pos="426"/>
              </w:tabs>
              <w:spacing w:line="340" w:lineRule="exact"/>
              <w:jc w:val="both"/>
              <w:rPr>
                <w:rFonts w:ascii="標楷體" w:eastAsia="標楷體" w:hAnsi="標楷體"/>
              </w:rPr>
            </w:pPr>
            <w:r>
              <w:rPr>
                <w:rFonts w:ascii="標楷體" w:eastAsia="標楷體" w:hAnsi="標楷體" w:hint="eastAsia"/>
              </w:rPr>
              <w:t>人士</w:t>
            </w:r>
            <w:r w:rsidR="00586D1E" w:rsidRPr="001A53DE">
              <w:rPr>
                <w:rFonts w:ascii="標楷體" w:eastAsia="標楷體" w:hAnsi="標楷體" w:hint="eastAsia"/>
              </w:rPr>
              <w:t>。</w:t>
            </w:r>
          </w:p>
        </w:tc>
        <w:tc>
          <w:tcPr>
            <w:tcW w:w="2551" w:type="dxa"/>
          </w:tcPr>
          <w:p w:rsidR="00586D1E" w:rsidRPr="001A53D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免繳費。</w:t>
            </w:r>
          </w:p>
        </w:tc>
        <w:tc>
          <w:tcPr>
            <w:tcW w:w="5108" w:type="dxa"/>
          </w:tcPr>
          <w:p w:rsidR="00586D1E" w:rsidRPr="001A53DE" w:rsidRDefault="00586D1E"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由校門口警衛操控進出。</w:t>
            </w:r>
          </w:p>
        </w:tc>
      </w:tr>
      <w:tr w:rsidR="001A53DE" w:rsidRPr="001A53DE" w:rsidTr="004C61BA">
        <w:trPr>
          <w:trHeight w:val="58"/>
        </w:trPr>
        <w:tc>
          <w:tcPr>
            <w:tcW w:w="3227" w:type="dxa"/>
          </w:tcPr>
          <w:p w:rsidR="00FD1D68" w:rsidRPr="001A53DE" w:rsidRDefault="00091474"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受雇來校安裝、</w:t>
            </w:r>
            <w:r w:rsidR="00FD1D68" w:rsidRPr="001A53DE">
              <w:rPr>
                <w:rFonts w:ascii="標楷體" w:eastAsia="標楷體" w:hAnsi="標楷體" w:hint="eastAsia"/>
              </w:rPr>
              <w:t>修繕</w:t>
            </w:r>
            <w:r w:rsidRPr="001A53DE">
              <w:rPr>
                <w:rFonts w:ascii="標楷體" w:eastAsia="標楷體" w:hAnsi="標楷體" w:hint="eastAsia"/>
              </w:rPr>
              <w:t>、保養</w:t>
            </w:r>
            <w:r w:rsidR="00FD1D68" w:rsidRPr="001A53DE">
              <w:rPr>
                <w:rFonts w:ascii="標楷體" w:eastAsia="標楷體" w:hAnsi="標楷體" w:hint="eastAsia"/>
              </w:rPr>
              <w:t>及裝卸貨人士。</w:t>
            </w:r>
          </w:p>
        </w:tc>
        <w:tc>
          <w:tcPr>
            <w:tcW w:w="2551" w:type="dxa"/>
          </w:tcPr>
          <w:p w:rsidR="00FD1D68" w:rsidRPr="001A53DE" w:rsidRDefault="00FD1D68"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免繳費。</w:t>
            </w:r>
          </w:p>
        </w:tc>
        <w:tc>
          <w:tcPr>
            <w:tcW w:w="5108" w:type="dxa"/>
          </w:tcPr>
          <w:p w:rsidR="00FD1D68" w:rsidRPr="001A53DE" w:rsidRDefault="00FD1D68" w:rsidP="00CE0AD3">
            <w:pPr>
              <w:tabs>
                <w:tab w:val="left" w:pos="426"/>
              </w:tabs>
              <w:spacing w:line="340" w:lineRule="exact"/>
              <w:jc w:val="both"/>
              <w:rPr>
                <w:rFonts w:ascii="標楷體" w:eastAsia="標楷體" w:hAnsi="標楷體"/>
              </w:rPr>
            </w:pPr>
            <w:r w:rsidRPr="001A53DE">
              <w:rPr>
                <w:rFonts w:ascii="標楷體" w:eastAsia="標楷體" w:hAnsi="標楷體" w:hint="eastAsia"/>
              </w:rPr>
              <w:t>由雇用單位</w:t>
            </w:r>
            <w:r w:rsidR="00091474" w:rsidRPr="001A53DE">
              <w:rPr>
                <w:rFonts w:ascii="標楷體" w:eastAsia="標楷體" w:hAnsi="標楷體" w:hint="eastAsia"/>
              </w:rPr>
              <w:t>填妥進入校園申請單並附上</w:t>
            </w:r>
            <w:r w:rsidRPr="001A53DE">
              <w:rPr>
                <w:rFonts w:ascii="標楷體" w:eastAsia="標楷體" w:hAnsi="標楷體" w:hint="eastAsia"/>
              </w:rPr>
              <w:t>關</w:t>
            </w:r>
            <w:r w:rsidR="00091474" w:rsidRPr="001A53DE">
              <w:rPr>
                <w:rFonts w:ascii="標楷體" w:eastAsia="標楷體" w:hAnsi="標楷體" w:hint="eastAsia"/>
              </w:rPr>
              <w:t>資料文件</w:t>
            </w:r>
            <w:r w:rsidRPr="001A53DE">
              <w:rPr>
                <w:rFonts w:ascii="標楷體" w:eastAsia="標楷體" w:hAnsi="標楷體" w:hint="eastAsia"/>
              </w:rPr>
              <w:t>事前申請。</w:t>
            </w:r>
            <w:r w:rsidR="00091474" w:rsidRPr="001A53DE">
              <w:rPr>
                <w:rFonts w:ascii="標楷體" w:eastAsia="標楷體" w:hAnsi="標楷體" w:hint="eastAsia"/>
              </w:rPr>
              <w:t>核發消磁卡或其他方式處理。</w:t>
            </w:r>
          </w:p>
        </w:tc>
      </w:tr>
    </w:tbl>
    <w:p w:rsidR="009077F3" w:rsidRPr="001A53DE" w:rsidRDefault="009077F3" w:rsidP="004C61BA">
      <w:pPr>
        <w:tabs>
          <w:tab w:val="left" w:pos="426"/>
        </w:tabs>
        <w:spacing w:line="360" w:lineRule="exact"/>
        <w:jc w:val="both"/>
        <w:rPr>
          <w:rFonts w:ascii="標楷體" w:eastAsia="標楷體" w:hAnsi="標楷體"/>
        </w:rPr>
      </w:pPr>
      <w:proofErr w:type="gramStart"/>
      <w:r w:rsidRPr="001A53DE">
        <w:rPr>
          <w:rFonts w:ascii="標楷體" w:eastAsia="標楷體" w:hAnsi="標楷體" w:hint="eastAsia"/>
        </w:rPr>
        <w:t>備住</w:t>
      </w:r>
      <w:proofErr w:type="gramEnd"/>
      <w:r w:rsidRPr="001A53DE">
        <w:rPr>
          <w:rFonts w:ascii="標楷體" w:eastAsia="標楷體" w:hAnsi="標楷體" w:hint="eastAsia"/>
        </w:rPr>
        <w:t>：</w:t>
      </w:r>
    </w:p>
    <w:p w:rsidR="009077F3" w:rsidRDefault="001F0C26" w:rsidP="00EE0FE7">
      <w:pPr>
        <w:pStyle w:val="a3"/>
        <w:numPr>
          <w:ilvl w:val="1"/>
          <w:numId w:val="46"/>
        </w:numPr>
        <w:spacing w:line="320" w:lineRule="exact"/>
        <w:ind w:leftChars="0" w:left="511" w:hanging="284"/>
        <w:jc w:val="both"/>
        <w:rPr>
          <w:rFonts w:ascii="標楷體" w:eastAsia="標楷體" w:hAnsi="標楷體"/>
        </w:rPr>
      </w:pPr>
      <w:r w:rsidRPr="001A53DE">
        <w:rPr>
          <w:rFonts w:ascii="標楷體" w:eastAsia="標楷體" w:hAnsi="標楷體" w:hint="eastAsia"/>
        </w:rPr>
        <w:t>使用綜合服務組發放之停車卡需繳交押金100元，押金於歸還時退還。</w:t>
      </w:r>
    </w:p>
    <w:p w:rsidR="000B46CE" w:rsidRDefault="000B46CE" w:rsidP="00EE0FE7">
      <w:pPr>
        <w:pStyle w:val="a3"/>
        <w:numPr>
          <w:ilvl w:val="1"/>
          <w:numId w:val="46"/>
        </w:numPr>
        <w:spacing w:line="320" w:lineRule="exact"/>
        <w:ind w:leftChars="0" w:left="511" w:hanging="284"/>
        <w:jc w:val="both"/>
        <w:rPr>
          <w:rFonts w:ascii="標楷體" w:eastAsia="標楷體" w:hAnsi="標楷體"/>
        </w:rPr>
      </w:pPr>
      <w:r w:rsidRPr="000B46CE">
        <w:rPr>
          <w:rFonts w:ascii="標楷體" w:eastAsia="標楷體" w:hAnsi="標楷體" w:hint="eastAsia"/>
        </w:rPr>
        <w:t>學生證遺失重新補發者，請於領取新學生證後至桃園校區綜合服務組繳交重新設定手續費新臺幣50 元，自受理之日三日內完成開通。學生證遺失待補發期間或待開通期間需進出校園之車輛，得</w:t>
      </w:r>
      <w:proofErr w:type="gramStart"/>
      <w:r w:rsidRPr="000B46CE">
        <w:rPr>
          <w:rFonts w:ascii="標楷體" w:eastAsia="標楷體" w:hAnsi="標楷體" w:hint="eastAsia"/>
        </w:rPr>
        <w:t>向本組借用</w:t>
      </w:r>
      <w:proofErr w:type="gramEnd"/>
      <w:r w:rsidRPr="000B46CE">
        <w:rPr>
          <w:rFonts w:ascii="標楷體" w:eastAsia="標楷體" w:hAnsi="標楷體" w:hint="eastAsia"/>
        </w:rPr>
        <w:t>停車卡(押金新臺幣 100 元)，押金於歸還時退還</w:t>
      </w:r>
      <w:r w:rsidRPr="001A53DE">
        <w:rPr>
          <w:rFonts w:ascii="標楷體" w:eastAsia="標楷體" w:hAnsi="標楷體" w:hint="eastAsia"/>
        </w:rPr>
        <w:t>。</w:t>
      </w:r>
    </w:p>
    <w:p w:rsidR="000B46CE" w:rsidRDefault="000B46CE" w:rsidP="00EE0FE7">
      <w:pPr>
        <w:pStyle w:val="a3"/>
        <w:numPr>
          <w:ilvl w:val="1"/>
          <w:numId w:val="46"/>
        </w:numPr>
        <w:spacing w:line="320" w:lineRule="exact"/>
        <w:ind w:leftChars="0" w:left="511" w:hanging="284"/>
        <w:jc w:val="both"/>
        <w:rPr>
          <w:rFonts w:ascii="標楷體" w:eastAsia="標楷體" w:hAnsi="標楷體"/>
        </w:rPr>
      </w:pPr>
      <w:r w:rsidRPr="000B46CE">
        <w:rPr>
          <w:rFonts w:ascii="標楷體" w:eastAsia="標楷體" w:hAnsi="標楷體" w:hint="eastAsia"/>
        </w:rPr>
        <w:t>遺失機車停車</w:t>
      </w:r>
      <w:proofErr w:type="gramStart"/>
      <w:r w:rsidRPr="000B46CE">
        <w:rPr>
          <w:rFonts w:ascii="標楷體" w:eastAsia="標楷體" w:hAnsi="標楷體" w:hint="eastAsia"/>
        </w:rPr>
        <w:t>票卡酌收</w:t>
      </w:r>
      <w:proofErr w:type="gramEnd"/>
      <w:r w:rsidRPr="000B46CE">
        <w:rPr>
          <w:rFonts w:ascii="標楷體" w:eastAsia="標楷體" w:hAnsi="標楷體" w:hint="eastAsia"/>
        </w:rPr>
        <w:t>工本費新臺幣 100 元；遺失貴賓</w:t>
      </w:r>
      <w:proofErr w:type="gramStart"/>
      <w:r w:rsidRPr="000B46CE">
        <w:rPr>
          <w:rFonts w:ascii="標楷體" w:eastAsia="標楷體" w:hAnsi="標楷體" w:hint="eastAsia"/>
        </w:rPr>
        <w:t>消磁卡酌收</w:t>
      </w:r>
      <w:proofErr w:type="gramEnd"/>
      <w:r w:rsidRPr="000B46CE">
        <w:rPr>
          <w:rFonts w:ascii="標楷體" w:eastAsia="標楷體" w:hAnsi="標楷體" w:hint="eastAsia"/>
        </w:rPr>
        <w:t>工本費新臺幣 200 元，另依據出入場時間繳交停車費</w:t>
      </w:r>
      <w:r w:rsidRPr="001A53DE">
        <w:rPr>
          <w:rFonts w:ascii="標楷體" w:eastAsia="標楷體" w:hAnsi="標楷體" w:hint="eastAsia"/>
        </w:rPr>
        <w:t>。</w:t>
      </w:r>
    </w:p>
    <w:p w:rsidR="000B46CE" w:rsidRPr="000B46CE" w:rsidRDefault="000B46CE" w:rsidP="00EE0FE7">
      <w:pPr>
        <w:pStyle w:val="a3"/>
        <w:numPr>
          <w:ilvl w:val="1"/>
          <w:numId w:val="46"/>
        </w:numPr>
        <w:spacing w:line="320" w:lineRule="exact"/>
        <w:ind w:leftChars="0" w:left="511" w:hanging="284"/>
        <w:jc w:val="both"/>
        <w:rPr>
          <w:rFonts w:ascii="標楷體" w:eastAsia="標楷體" w:hAnsi="標楷體"/>
        </w:rPr>
      </w:pPr>
      <w:r w:rsidRPr="000B46CE">
        <w:rPr>
          <w:rFonts w:ascii="標楷體" w:eastAsia="標楷體" w:hAnsi="標楷體" w:hint="eastAsia"/>
        </w:rPr>
        <w:t>車輛違規費：汽車新臺幣 500 元，機車新臺幣 200 元</w:t>
      </w:r>
      <w:r>
        <w:rPr>
          <w:rFonts w:ascii="標楷體" w:eastAsia="標楷體" w:hAnsi="標楷體" w:hint="eastAsia"/>
        </w:rPr>
        <w:t>。</w:t>
      </w:r>
    </w:p>
    <w:sectPr w:rsidR="000B46CE" w:rsidRPr="000B46CE" w:rsidSect="004D28F6">
      <w:footerReference w:type="default" r:id="rId8"/>
      <w:pgSz w:w="11906" w:h="16838"/>
      <w:pgMar w:top="851" w:right="720" w:bottom="426" w:left="720"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AE" w:rsidRDefault="009779AE" w:rsidP="00584F15">
      <w:r>
        <w:separator/>
      </w:r>
    </w:p>
  </w:endnote>
  <w:endnote w:type="continuationSeparator" w:id="0">
    <w:p w:rsidR="009779AE" w:rsidRDefault="009779AE" w:rsidP="005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454372"/>
      <w:docPartObj>
        <w:docPartGallery w:val="Page Numbers (Bottom of Page)"/>
        <w:docPartUnique/>
      </w:docPartObj>
    </w:sdtPr>
    <w:sdtEndPr/>
    <w:sdtContent>
      <w:p w:rsidR="003F5F13" w:rsidRDefault="003F5F13">
        <w:pPr>
          <w:pStyle w:val="a7"/>
          <w:jc w:val="center"/>
        </w:pPr>
        <w:r>
          <w:fldChar w:fldCharType="begin"/>
        </w:r>
        <w:r>
          <w:instrText>PAGE   \* MERGEFORMAT</w:instrText>
        </w:r>
        <w:r>
          <w:fldChar w:fldCharType="separate"/>
        </w:r>
        <w:r w:rsidR="00685120" w:rsidRPr="00685120">
          <w:rPr>
            <w:noProof/>
            <w:lang w:val="zh-TW"/>
          </w:rPr>
          <w:t>4</w:t>
        </w:r>
        <w:r>
          <w:fldChar w:fldCharType="end"/>
        </w:r>
      </w:p>
    </w:sdtContent>
  </w:sdt>
  <w:p w:rsidR="003F5F13" w:rsidRDefault="003F5F1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AE" w:rsidRDefault="009779AE" w:rsidP="00584F15">
      <w:r>
        <w:separator/>
      </w:r>
    </w:p>
  </w:footnote>
  <w:footnote w:type="continuationSeparator" w:id="0">
    <w:p w:rsidR="009779AE" w:rsidRDefault="009779AE" w:rsidP="00584F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6B"/>
    <w:multiLevelType w:val="hybridMultilevel"/>
    <w:tmpl w:val="ABA2DF88"/>
    <w:lvl w:ilvl="0" w:tplc="D616C89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0A4C1F"/>
    <w:multiLevelType w:val="hybridMultilevel"/>
    <w:tmpl w:val="57F2679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3266D"/>
    <w:multiLevelType w:val="hybridMultilevel"/>
    <w:tmpl w:val="1DCC7C00"/>
    <w:lvl w:ilvl="0" w:tplc="7E7AA2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539A0"/>
    <w:multiLevelType w:val="hybridMultilevel"/>
    <w:tmpl w:val="9B967306"/>
    <w:lvl w:ilvl="0" w:tplc="247AD888">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15038"/>
    <w:multiLevelType w:val="hybridMultilevel"/>
    <w:tmpl w:val="7AD841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50FA3"/>
    <w:multiLevelType w:val="hybridMultilevel"/>
    <w:tmpl w:val="0DA49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9C0C7B"/>
    <w:multiLevelType w:val="hybridMultilevel"/>
    <w:tmpl w:val="D0EECCD2"/>
    <w:lvl w:ilvl="0" w:tplc="0B5C1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B1FC8"/>
    <w:multiLevelType w:val="hybridMultilevel"/>
    <w:tmpl w:val="0E38CFD0"/>
    <w:lvl w:ilvl="0" w:tplc="AF168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D172EF"/>
    <w:multiLevelType w:val="hybridMultilevel"/>
    <w:tmpl w:val="1A56D52A"/>
    <w:lvl w:ilvl="0" w:tplc="BF0A7A62">
      <w:start w:val="1"/>
      <w:numFmt w:val="decimal"/>
      <w:lvlText w:val="%1."/>
      <w:lvlJc w:val="left"/>
      <w:pPr>
        <w:ind w:left="362" w:hanging="360"/>
      </w:pPr>
      <w:rPr>
        <w:rFonts w:hint="default"/>
      </w:rPr>
    </w:lvl>
    <w:lvl w:ilvl="1" w:tplc="4114FCBC">
      <w:start w:val="1"/>
      <w:numFmt w:val="decimal"/>
      <w:lvlText w:val="(%2)"/>
      <w:lvlJc w:val="left"/>
      <w:pPr>
        <w:ind w:left="842" w:hanging="36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8C03B4E"/>
    <w:multiLevelType w:val="hybridMultilevel"/>
    <w:tmpl w:val="B9F4397C"/>
    <w:lvl w:ilvl="0" w:tplc="0409000F">
      <w:start w:val="1"/>
      <w:numFmt w:val="decimal"/>
      <w:lvlText w:val="%1."/>
      <w:lvlJc w:val="left"/>
      <w:pPr>
        <w:ind w:left="482" w:hanging="480"/>
      </w:pPr>
    </w:lvl>
    <w:lvl w:ilvl="1" w:tplc="04090019">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19D377C8"/>
    <w:multiLevelType w:val="hybridMultilevel"/>
    <w:tmpl w:val="FA22B6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EB0452"/>
    <w:multiLevelType w:val="hybridMultilevel"/>
    <w:tmpl w:val="FB3E2FB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356524"/>
    <w:multiLevelType w:val="hybridMultilevel"/>
    <w:tmpl w:val="80303666"/>
    <w:lvl w:ilvl="0" w:tplc="0D8882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C226DA"/>
    <w:multiLevelType w:val="hybridMultilevel"/>
    <w:tmpl w:val="9BB86C1E"/>
    <w:lvl w:ilvl="0" w:tplc="931AC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C1001D"/>
    <w:multiLevelType w:val="hybridMultilevel"/>
    <w:tmpl w:val="1338C0A6"/>
    <w:lvl w:ilvl="0" w:tplc="C1960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8B06A4"/>
    <w:multiLevelType w:val="hybridMultilevel"/>
    <w:tmpl w:val="C0E48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C93DD6"/>
    <w:multiLevelType w:val="hybridMultilevel"/>
    <w:tmpl w:val="F55C8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A05759"/>
    <w:multiLevelType w:val="hybridMultilevel"/>
    <w:tmpl w:val="9796E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630813"/>
    <w:multiLevelType w:val="hybridMultilevel"/>
    <w:tmpl w:val="B64E7104"/>
    <w:lvl w:ilvl="0" w:tplc="78AA7D3C">
      <w:start w:val="1"/>
      <w:numFmt w:val="taiwaneseCountingThousand"/>
      <w:lvlText w:val="(%1)"/>
      <w:lvlJc w:val="left"/>
      <w:pPr>
        <w:ind w:left="480" w:hanging="480"/>
      </w:pPr>
      <w:rPr>
        <w:rFonts w:hint="default"/>
      </w:rPr>
    </w:lvl>
    <w:lvl w:ilvl="1" w:tplc="041E73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CD74C1"/>
    <w:multiLevelType w:val="hybridMultilevel"/>
    <w:tmpl w:val="CC7C6E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F8468D"/>
    <w:multiLevelType w:val="hybridMultilevel"/>
    <w:tmpl w:val="990E32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BE3850"/>
    <w:multiLevelType w:val="hybridMultilevel"/>
    <w:tmpl w:val="482417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A0237F"/>
    <w:multiLevelType w:val="hybridMultilevel"/>
    <w:tmpl w:val="9382517C"/>
    <w:lvl w:ilvl="0" w:tplc="E5B61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8E4E89"/>
    <w:multiLevelType w:val="hybridMultilevel"/>
    <w:tmpl w:val="57F2679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8C6AE1"/>
    <w:multiLevelType w:val="hybridMultilevel"/>
    <w:tmpl w:val="D504A806"/>
    <w:lvl w:ilvl="0" w:tplc="3326A8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14EA8"/>
    <w:multiLevelType w:val="hybridMultilevel"/>
    <w:tmpl w:val="A7E8219E"/>
    <w:lvl w:ilvl="0" w:tplc="502AB8B6">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A43137"/>
    <w:multiLevelType w:val="hybridMultilevel"/>
    <w:tmpl w:val="54C0AB30"/>
    <w:lvl w:ilvl="0" w:tplc="64E8B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6B0C5E"/>
    <w:multiLevelType w:val="hybridMultilevel"/>
    <w:tmpl w:val="2C6816E8"/>
    <w:lvl w:ilvl="0" w:tplc="8988A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BB6134"/>
    <w:multiLevelType w:val="hybridMultilevel"/>
    <w:tmpl w:val="C576B9B4"/>
    <w:lvl w:ilvl="0" w:tplc="22C8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F60FBB"/>
    <w:multiLevelType w:val="hybridMultilevel"/>
    <w:tmpl w:val="63C4BFA0"/>
    <w:lvl w:ilvl="0" w:tplc="0409000F">
      <w:start w:val="1"/>
      <w:numFmt w:val="decimal"/>
      <w:lvlText w:val="%1."/>
      <w:lvlJc w:val="left"/>
      <w:pPr>
        <w:ind w:left="482" w:hanging="480"/>
      </w:pPr>
    </w:lvl>
    <w:lvl w:ilvl="1" w:tplc="4114FCBC">
      <w:start w:val="1"/>
      <w:numFmt w:val="decimal"/>
      <w:lvlText w:val="(%2)"/>
      <w:lvlJc w:val="left"/>
      <w:pPr>
        <w:ind w:left="962" w:hanging="48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0" w15:restartNumberingAfterBreak="0">
    <w:nsid w:val="50E772B6"/>
    <w:multiLevelType w:val="hybridMultilevel"/>
    <w:tmpl w:val="C6DC682E"/>
    <w:lvl w:ilvl="0" w:tplc="061C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E162C2"/>
    <w:multiLevelType w:val="hybridMultilevel"/>
    <w:tmpl w:val="4D9487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C178E5"/>
    <w:multiLevelType w:val="hybridMultilevel"/>
    <w:tmpl w:val="92D0B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76E99"/>
    <w:multiLevelType w:val="hybridMultilevel"/>
    <w:tmpl w:val="358CB55E"/>
    <w:lvl w:ilvl="0" w:tplc="86F83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A523B6"/>
    <w:multiLevelType w:val="hybridMultilevel"/>
    <w:tmpl w:val="70D2A94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267807"/>
    <w:multiLevelType w:val="hybridMultilevel"/>
    <w:tmpl w:val="F79CC3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4A2F83"/>
    <w:multiLevelType w:val="hybridMultilevel"/>
    <w:tmpl w:val="0882B7A6"/>
    <w:lvl w:ilvl="0" w:tplc="69DA2790">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F37F2F"/>
    <w:multiLevelType w:val="hybridMultilevel"/>
    <w:tmpl w:val="2A36DFF4"/>
    <w:lvl w:ilvl="0" w:tplc="0409000F">
      <w:start w:val="1"/>
      <w:numFmt w:val="decimal"/>
      <w:lvlText w:val="%1."/>
      <w:lvlJc w:val="left"/>
      <w:pPr>
        <w:ind w:left="482" w:hanging="480"/>
      </w:pPr>
    </w:lvl>
    <w:lvl w:ilvl="1" w:tplc="4114FCBC">
      <w:start w:val="1"/>
      <w:numFmt w:val="decimal"/>
      <w:lvlText w:val="(%2)"/>
      <w:lvlJc w:val="left"/>
      <w:pPr>
        <w:ind w:left="962" w:hanging="48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8" w15:restartNumberingAfterBreak="0">
    <w:nsid w:val="61D3311D"/>
    <w:multiLevelType w:val="hybridMultilevel"/>
    <w:tmpl w:val="3926EA0E"/>
    <w:lvl w:ilvl="0" w:tplc="76122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366C3C"/>
    <w:multiLevelType w:val="hybridMultilevel"/>
    <w:tmpl w:val="6BF4F8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3A6C2E"/>
    <w:multiLevelType w:val="hybridMultilevel"/>
    <w:tmpl w:val="A148E5A6"/>
    <w:lvl w:ilvl="0" w:tplc="43BABC20">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473963"/>
    <w:multiLevelType w:val="hybridMultilevel"/>
    <w:tmpl w:val="21D40F82"/>
    <w:lvl w:ilvl="0" w:tplc="86F83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2036CD"/>
    <w:multiLevelType w:val="hybridMultilevel"/>
    <w:tmpl w:val="1D32867C"/>
    <w:lvl w:ilvl="0" w:tplc="8C808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0C6B40"/>
    <w:multiLevelType w:val="hybridMultilevel"/>
    <w:tmpl w:val="BA7E1AEE"/>
    <w:lvl w:ilvl="0" w:tplc="502AB8B6">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31785D"/>
    <w:multiLevelType w:val="hybridMultilevel"/>
    <w:tmpl w:val="21D40F82"/>
    <w:lvl w:ilvl="0" w:tplc="86F83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E355E9"/>
    <w:multiLevelType w:val="hybridMultilevel"/>
    <w:tmpl w:val="0D4436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AF5877"/>
    <w:multiLevelType w:val="hybridMultilevel"/>
    <w:tmpl w:val="B1BAB5D2"/>
    <w:lvl w:ilvl="0" w:tplc="76561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6"/>
  </w:num>
  <w:num w:numId="3">
    <w:abstractNumId w:val="14"/>
  </w:num>
  <w:num w:numId="4">
    <w:abstractNumId w:val="31"/>
  </w:num>
  <w:num w:numId="5">
    <w:abstractNumId w:val="30"/>
  </w:num>
  <w:num w:numId="6">
    <w:abstractNumId w:val="19"/>
  </w:num>
  <w:num w:numId="7">
    <w:abstractNumId w:val="27"/>
  </w:num>
  <w:num w:numId="8">
    <w:abstractNumId w:val="13"/>
  </w:num>
  <w:num w:numId="9">
    <w:abstractNumId w:val="24"/>
  </w:num>
  <w:num w:numId="10">
    <w:abstractNumId w:val="7"/>
  </w:num>
  <w:num w:numId="11">
    <w:abstractNumId w:val="40"/>
  </w:num>
  <w:num w:numId="12">
    <w:abstractNumId w:val="26"/>
  </w:num>
  <w:num w:numId="13">
    <w:abstractNumId w:val="22"/>
  </w:num>
  <w:num w:numId="14">
    <w:abstractNumId w:val="45"/>
  </w:num>
  <w:num w:numId="15">
    <w:abstractNumId w:val="3"/>
  </w:num>
  <w:num w:numId="16">
    <w:abstractNumId w:val="21"/>
  </w:num>
  <w:num w:numId="17">
    <w:abstractNumId w:val="43"/>
  </w:num>
  <w:num w:numId="18">
    <w:abstractNumId w:val="25"/>
  </w:num>
  <w:num w:numId="19">
    <w:abstractNumId w:val="2"/>
  </w:num>
  <w:num w:numId="20">
    <w:abstractNumId w:val="15"/>
  </w:num>
  <w:num w:numId="21">
    <w:abstractNumId w:val="41"/>
  </w:num>
  <w:num w:numId="22">
    <w:abstractNumId w:val="12"/>
  </w:num>
  <w:num w:numId="23">
    <w:abstractNumId w:val="39"/>
  </w:num>
  <w:num w:numId="24">
    <w:abstractNumId w:val="0"/>
  </w:num>
  <w:num w:numId="25">
    <w:abstractNumId w:val="20"/>
  </w:num>
  <w:num w:numId="26">
    <w:abstractNumId w:val="5"/>
  </w:num>
  <w:num w:numId="27">
    <w:abstractNumId w:val="32"/>
  </w:num>
  <w:num w:numId="28">
    <w:abstractNumId w:val="35"/>
  </w:num>
  <w:num w:numId="29">
    <w:abstractNumId w:val="44"/>
  </w:num>
  <w:num w:numId="30">
    <w:abstractNumId w:val="33"/>
  </w:num>
  <w:num w:numId="31">
    <w:abstractNumId w:val="16"/>
  </w:num>
  <w:num w:numId="32">
    <w:abstractNumId w:val="38"/>
  </w:num>
  <w:num w:numId="33">
    <w:abstractNumId w:val="17"/>
  </w:num>
  <w:num w:numId="34">
    <w:abstractNumId w:val="4"/>
  </w:num>
  <w:num w:numId="35">
    <w:abstractNumId w:val="42"/>
  </w:num>
  <w:num w:numId="36">
    <w:abstractNumId w:val="10"/>
  </w:num>
  <w:num w:numId="37">
    <w:abstractNumId w:val="28"/>
  </w:num>
  <w:num w:numId="38">
    <w:abstractNumId w:val="9"/>
  </w:num>
  <w:num w:numId="39">
    <w:abstractNumId w:val="8"/>
  </w:num>
  <w:num w:numId="40">
    <w:abstractNumId w:val="29"/>
  </w:num>
  <w:num w:numId="41">
    <w:abstractNumId w:val="37"/>
  </w:num>
  <w:num w:numId="42">
    <w:abstractNumId w:val="18"/>
  </w:num>
  <w:num w:numId="43">
    <w:abstractNumId w:val="23"/>
  </w:num>
  <w:num w:numId="44">
    <w:abstractNumId w:val="46"/>
  </w:num>
  <w:num w:numId="45">
    <w:abstractNumId w:val="11"/>
  </w:num>
  <w:num w:numId="46">
    <w:abstractNumId w:val="3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8A"/>
    <w:rsid w:val="0000402A"/>
    <w:rsid w:val="00012C5C"/>
    <w:rsid w:val="0004046F"/>
    <w:rsid w:val="00055F14"/>
    <w:rsid w:val="000744A1"/>
    <w:rsid w:val="000813B2"/>
    <w:rsid w:val="00086B4B"/>
    <w:rsid w:val="00091474"/>
    <w:rsid w:val="00096C02"/>
    <w:rsid w:val="000A3C3F"/>
    <w:rsid w:val="000A7C41"/>
    <w:rsid w:val="000B46CE"/>
    <w:rsid w:val="000C0969"/>
    <w:rsid w:val="000C1A49"/>
    <w:rsid w:val="000C3CDA"/>
    <w:rsid w:val="000E05F4"/>
    <w:rsid w:val="000F2551"/>
    <w:rsid w:val="000F6B4D"/>
    <w:rsid w:val="00101648"/>
    <w:rsid w:val="00106995"/>
    <w:rsid w:val="00125192"/>
    <w:rsid w:val="001462FB"/>
    <w:rsid w:val="001648F8"/>
    <w:rsid w:val="001A53DE"/>
    <w:rsid w:val="001D0DD4"/>
    <w:rsid w:val="001E1BBA"/>
    <w:rsid w:val="001F0C26"/>
    <w:rsid w:val="001F56D9"/>
    <w:rsid w:val="001F7556"/>
    <w:rsid w:val="00246D82"/>
    <w:rsid w:val="002557B5"/>
    <w:rsid w:val="00282562"/>
    <w:rsid w:val="002A6EFC"/>
    <w:rsid w:val="002B1376"/>
    <w:rsid w:val="002B3514"/>
    <w:rsid w:val="002C37C2"/>
    <w:rsid w:val="002C5172"/>
    <w:rsid w:val="002D34A0"/>
    <w:rsid w:val="002F1EC3"/>
    <w:rsid w:val="003038D3"/>
    <w:rsid w:val="0030504C"/>
    <w:rsid w:val="00307D55"/>
    <w:rsid w:val="0031366D"/>
    <w:rsid w:val="00314108"/>
    <w:rsid w:val="00361C8A"/>
    <w:rsid w:val="0037620F"/>
    <w:rsid w:val="003C68D8"/>
    <w:rsid w:val="003E0284"/>
    <w:rsid w:val="003F1E87"/>
    <w:rsid w:val="003F5F13"/>
    <w:rsid w:val="00410433"/>
    <w:rsid w:val="004221B4"/>
    <w:rsid w:val="00426450"/>
    <w:rsid w:val="004555B2"/>
    <w:rsid w:val="00471310"/>
    <w:rsid w:val="004769C4"/>
    <w:rsid w:val="004778D0"/>
    <w:rsid w:val="004A2DFF"/>
    <w:rsid w:val="004B1E81"/>
    <w:rsid w:val="004C1494"/>
    <w:rsid w:val="004C61BA"/>
    <w:rsid w:val="004D28F6"/>
    <w:rsid w:val="004D35C6"/>
    <w:rsid w:val="004F1810"/>
    <w:rsid w:val="005178A5"/>
    <w:rsid w:val="00561CEB"/>
    <w:rsid w:val="00584F15"/>
    <w:rsid w:val="005856B1"/>
    <w:rsid w:val="00586D1E"/>
    <w:rsid w:val="00594473"/>
    <w:rsid w:val="00597577"/>
    <w:rsid w:val="005C0E37"/>
    <w:rsid w:val="005D44F8"/>
    <w:rsid w:val="005E3814"/>
    <w:rsid w:val="00616012"/>
    <w:rsid w:val="0062194A"/>
    <w:rsid w:val="0062201D"/>
    <w:rsid w:val="00622220"/>
    <w:rsid w:val="006225AD"/>
    <w:rsid w:val="00634002"/>
    <w:rsid w:val="00635032"/>
    <w:rsid w:val="0065558A"/>
    <w:rsid w:val="00657C74"/>
    <w:rsid w:val="00673249"/>
    <w:rsid w:val="0067522C"/>
    <w:rsid w:val="00684DCD"/>
    <w:rsid w:val="00685120"/>
    <w:rsid w:val="00696A7B"/>
    <w:rsid w:val="006B369D"/>
    <w:rsid w:val="006B4C62"/>
    <w:rsid w:val="006C042F"/>
    <w:rsid w:val="006C7C97"/>
    <w:rsid w:val="006E3BF4"/>
    <w:rsid w:val="006F7436"/>
    <w:rsid w:val="00727FD2"/>
    <w:rsid w:val="00745B8D"/>
    <w:rsid w:val="007462EE"/>
    <w:rsid w:val="00761E07"/>
    <w:rsid w:val="00775F5D"/>
    <w:rsid w:val="007919C3"/>
    <w:rsid w:val="007A14DA"/>
    <w:rsid w:val="007C113B"/>
    <w:rsid w:val="007D3FFB"/>
    <w:rsid w:val="007D47E7"/>
    <w:rsid w:val="007E3846"/>
    <w:rsid w:val="007E6866"/>
    <w:rsid w:val="007F4780"/>
    <w:rsid w:val="008110CE"/>
    <w:rsid w:val="008329D2"/>
    <w:rsid w:val="008334E3"/>
    <w:rsid w:val="00841185"/>
    <w:rsid w:val="00861602"/>
    <w:rsid w:val="00887CAC"/>
    <w:rsid w:val="00895B52"/>
    <w:rsid w:val="008B0515"/>
    <w:rsid w:val="008C451A"/>
    <w:rsid w:val="008D0A47"/>
    <w:rsid w:val="008E5A79"/>
    <w:rsid w:val="009077F3"/>
    <w:rsid w:val="0091627D"/>
    <w:rsid w:val="00944EC7"/>
    <w:rsid w:val="00966F24"/>
    <w:rsid w:val="009779AE"/>
    <w:rsid w:val="00980DDB"/>
    <w:rsid w:val="009835EA"/>
    <w:rsid w:val="00985F38"/>
    <w:rsid w:val="009913B8"/>
    <w:rsid w:val="009968F4"/>
    <w:rsid w:val="009B7D75"/>
    <w:rsid w:val="009C08B1"/>
    <w:rsid w:val="009D2C78"/>
    <w:rsid w:val="009E09BC"/>
    <w:rsid w:val="009E339C"/>
    <w:rsid w:val="009E64CD"/>
    <w:rsid w:val="009F0AA7"/>
    <w:rsid w:val="00A24A9C"/>
    <w:rsid w:val="00A30F46"/>
    <w:rsid w:val="00A32CB1"/>
    <w:rsid w:val="00A4273F"/>
    <w:rsid w:val="00A534CE"/>
    <w:rsid w:val="00A536C4"/>
    <w:rsid w:val="00A60C30"/>
    <w:rsid w:val="00A9116A"/>
    <w:rsid w:val="00A921FF"/>
    <w:rsid w:val="00A92ECD"/>
    <w:rsid w:val="00AB671E"/>
    <w:rsid w:val="00AC57BC"/>
    <w:rsid w:val="00AF1ABC"/>
    <w:rsid w:val="00B21590"/>
    <w:rsid w:val="00B2454A"/>
    <w:rsid w:val="00B24CD5"/>
    <w:rsid w:val="00B42475"/>
    <w:rsid w:val="00B51972"/>
    <w:rsid w:val="00B56C4A"/>
    <w:rsid w:val="00B815ED"/>
    <w:rsid w:val="00B91BAD"/>
    <w:rsid w:val="00B94957"/>
    <w:rsid w:val="00B97DC1"/>
    <w:rsid w:val="00BA2104"/>
    <w:rsid w:val="00BA5851"/>
    <w:rsid w:val="00BB145F"/>
    <w:rsid w:val="00BD0866"/>
    <w:rsid w:val="00BD52EE"/>
    <w:rsid w:val="00C13044"/>
    <w:rsid w:val="00C16730"/>
    <w:rsid w:val="00C32B2E"/>
    <w:rsid w:val="00C835B2"/>
    <w:rsid w:val="00CA56F2"/>
    <w:rsid w:val="00CA63CA"/>
    <w:rsid w:val="00CC71A6"/>
    <w:rsid w:val="00CE0AD3"/>
    <w:rsid w:val="00CF4245"/>
    <w:rsid w:val="00CF55FA"/>
    <w:rsid w:val="00D03A7E"/>
    <w:rsid w:val="00D20708"/>
    <w:rsid w:val="00D26CE4"/>
    <w:rsid w:val="00D332BD"/>
    <w:rsid w:val="00D509C9"/>
    <w:rsid w:val="00D55AF6"/>
    <w:rsid w:val="00D579A3"/>
    <w:rsid w:val="00D678F2"/>
    <w:rsid w:val="00DB1499"/>
    <w:rsid w:val="00DB4AF9"/>
    <w:rsid w:val="00DD7471"/>
    <w:rsid w:val="00DE1CCF"/>
    <w:rsid w:val="00E47372"/>
    <w:rsid w:val="00E524B2"/>
    <w:rsid w:val="00E82CC2"/>
    <w:rsid w:val="00E84986"/>
    <w:rsid w:val="00E862D4"/>
    <w:rsid w:val="00E958D4"/>
    <w:rsid w:val="00EA281C"/>
    <w:rsid w:val="00EC1BF5"/>
    <w:rsid w:val="00EC7390"/>
    <w:rsid w:val="00EE0FE7"/>
    <w:rsid w:val="00EF305C"/>
    <w:rsid w:val="00F17C36"/>
    <w:rsid w:val="00F20478"/>
    <w:rsid w:val="00F541DA"/>
    <w:rsid w:val="00F72C1D"/>
    <w:rsid w:val="00F77C3F"/>
    <w:rsid w:val="00F810FE"/>
    <w:rsid w:val="00F90474"/>
    <w:rsid w:val="00F90DDB"/>
    <w:rsid w:val="00FC37E0"/>
    <w:rsid w:val="00FC50E2"/>
    <w:rsid w:val="00FD0A7F"/>
    <w:rsid w:val="00FD1D68"/>
    <w:rsid w:val="00FE558A"/>
    <w:rsid w:val="00FF3185"/>
    <w:rsid w:val="00FF6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5317F"/>
  <w15:docId w15:val="{1D0B93A3-D636-4791-91A4-727D0593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58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58A"/>
    <w:pPr>
      <w:ind w:leftChars="200" w:left="480"/>
    </w:pPr>
  </w:style>
  <w:style w:type="table" w:styleId="a4">
    <w:name w:val="Table Grid"/>
    <w:basedOn w:val="a1"/>
    <w:uiPriority w:val="59"/>
    <w:rsid w:val="0074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4F15"/>
    <w:pPr>
      <w:tabs>
        <w:tab w:val="center" w:pos="4153"/>
        <w:tab w:val="right" w:pos="8306"/>
      </w:tabs>
      <w:snapToGrid w:val="0"/>
    </w:pPr>
    <w:rPr>
      <w:sz w:val="20"/>
      <w:szCs w:val="20"/>
    </w:rPr>
  </w:style>
  <w:style w:type="character" w:customStyle="1" w:styleId="a6">
    <w:name w:val="頁首 字元"/>
    <w:basedOn w:val="a0"/>
    <w:link w:val="a5"/>
    <w:uiPriority w:val="99"/>
    <w:rsid w:val="00584F15"/>
    <w:rPr>
      <w:rFonts w:ascii="Times New Roman" w:eastAsia="新細明體" w:hAnsi="Times New Roman" w:cs="Times New Roman"/>
      <w:sz w:val="20"/>
      <w:szCs w:val="20"/>
    </w:rPr>
  </w:style>
  <w:style w:type="paragraph" w:styleId="a7">
    <w:name w:val="footer"/>
    <w:basedOn w:val="a"/>
    <w:link w:val="a8"/>
    <w:uiPriority w:val="99"/>
    <w:unhideWhenUsed/>
    <w:rsid w:val="00584F15"/>
    <w:pPr>
      <w:tabs>
        <w:tab w:val="center" w:pos="4153"/>
        <w:tab w:val="right" w:pos="8306"/>
      </w:tabs>
      <w:snapToGrid w:val="0"/>
    </w:pPr>
    <w:rPr>
      <w:sz w:val="20"/>
      <w:szCs w:val="20"/>
    </w:rPr>
  </w:style>
  <w:style w:type="character" w:customStyle="1" w:styleId="a8">
    <w:name w:val="頁尾 字元"/>
    <w:basedOn w:val="a0"/>
    <w:link w:val="a7"/>
    <w:uiPriority w:val="99"/>
    <w:rsid w:val="00584F1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AE7B-573A-4B6C-B864-66109248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李正宏</cp:lastModifiedBy>
  <cp:revision>11</cp:revision>
  <cp:lastPrinted>2019-04-10T00:48:00Z</cp:lastPrinted>
  <dcterms:created xsi:type="dcterms:W3CDTF">2019-04-25T04:13:00Z</dcterms:created>
  <dcterms:modified xsi:type="dcterms:W3CDTF">2021-07-08T05:54:00Z</dcterms:modified>
</cp:coreProperties>
</file>